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FE" w:rsidRDefault="002944FE">
      <w:pPr>
        <w:rPr>
          <w:rFonts w:ascii="Arial" w:hAnsi="Arial" w:cs="Arial"/>
          <w:b/>
          <w:noProof/>
          <w:color w:val="92D050"/>
          <w:sz w:val="32"/>
          <w:szCs w:val="24"/>
          <w:lang w:eastAsia="en-GB"/>
        </w:rPr>
      </w:pPr>
    </w:p>
    <w:p w:rsidR="002944FE" w:rsidRDefault="008F46BB">
      <w:pPr>
        <w:rPr>
          <w:rFonts w:ascii="Arial" w:hAnsi="Arial" w:cs="Arial"/>
          <w:b/>
          <w:noProof/>
          <w:color w:val="92D050"/>
          <w:sz w:val="32"/>
          <w:szCs w:val="24"/>
          <w:lang w:eastAsia="en-GB"/>
        </w:rPr>
      </w:pPr>
      <w:r>
        <w:rPr>
          <w:rFonts w:ascii="Arial" w:hAnsi="Arial" w:cs="Arial"/>
          <w:b/>
          <w:noProof/>
          <w:color w:val="92D050"/>
          <w:sz w:val="32"/>
          <w:szCs w:val="24"/>
          <w:lang w:eastAsia="en-GB"/>
        </w:rPr>
        <w:t>Treatment for bleeding</w:t>
      </w:r>
    </w:p>
    <w:p w:rsidR="008F46BB" w:rsidRDefault="008F46BB">
      <w:pPr>
        <w:rPr>
          <w:rFonts w:ascii="Arial" w:hAnsi="Arial" w:cs="Arial"/>
          <w:b/>
          <w:noProof/>
          <w:color w:val="92D050"/>
          <w:sz w:val="32"/>
          <w:szCs w:val="24"/>
          <w:lang w:eastAsia="en-GB"/>
        </w:rPr>
      </w:pPr>
    </w:p>
    <w:p w:rsidR="00F87CE7" w:rsidRPr="002944FE" w:rsidRDefault="00F87CE7" w:rsidP="002944FE">
      <w:pPr>
        <w:ind w:left="3261" w:hanging="3261"/>
        <w:rPr>
          <w:rFonts w:ascii="Arial" w:hAnsi="Arial" w:cs="Arial"/>
          <w:noProof/>
          <w:sz w:val="24"/>
          <w:szCs w:val="24"/>
          <w:lang w:eastAsia="en-GB"/>
        </w:rPr>
      </w:pPr>
      <w:r w:rsidRPr="002944FE">
        <w:rPr>
          <w:rFonts w:ascii="Arial" w:hAnsi="Arial" w:cs="Arial"/>
          <w:b/>
          <w:noProof/>
          <w:color w:val="92D050"/>
          <w:sz w:val="32"/>
          <w:szCs w:val="24"/>
          <w:lang w:eastAsia="en-GB"/>
        </w:rPr>
        <w:t>S</w:t>
      </w:r>
      <w:r w:rsidRPr="002944FE">
        <w:rPr>
          <w:rFonts w:ascii="Arial" w:hAnsi="Arial" w:cs="Arial"/>
          <w:noProof/>
          <w:sz w:val="24"/>
          <w:szCs w:val="24"/>
          <w:lang w:eastAsia="en-GB"/>
        </w:rPr>
        <w:t>it or lay the casualty down – this is to prevent them from falling if they become dizzy.</w:t>
      </w:r>
    </w:p>
    <w:p w:rsidR="00F87CE7" w:rsidRPr="002944FE" w:rsidRDefault="00F87CE7" w:rsidP="002944FE">
      <w:pPr>
        <w:ind w:left="2410" w:hanging="2410"/>
        <w:rPr>
          <w:rFonts w:ascii="Arial" w:hAnsi="Arial" w:cs="Arial"/>
          <w:noProof/>
          <w:sz w:val="24"/>
          <w:szCs w:val="24"/>
          <w:lang w:eastAsia="en-GB"/>
        </w:rPr>
      </w:pPr>
      <w:r w:rsidRPr="002944FE">
        <w:rPr>
          <w:rFonts w:ascii="Arial" w:hAnsi="Arial" w:cs="Arial"/>
          <w:b/>
          <w:noProof/>
          <w:color w:val="92D050"/>
          <w:sz w:val="32"/>
          <w:szCs w:val="24"/>
          <w:lang w:eastAsia="en-GB"/>
        </w:rPr>
        <w:t>E</w:t>
      </w:r>
      <w:r w:rsidRPr="002944FE">
        <w:rPr>
          <w:rFonts w:ascii="Arial" w:hAnsi="Arial" w:cs="Arial"/>
          <w:noProof/>
          <w:sz w:val="24"/>
          <w:szCs w:val="24"/>
          <w:lang w:eastAsia="en-GB"/>
        </w:rPr>
        <w:t>xamine the wound – can you see where the bleeding is coming from? Is anything in the wound?</w:t>
      </w:r>
    </w:p>
    <w:p w:rsidR="00F87CE7" w:rsidRDefault="00F87CE7" w:rsidP="002944FE">
      <w:pPr>
        <w:ind w:left="1276" w:hanging="1276"/>
        <w:rPr>
          <w:rFonts w:ascii="Arial" w:hAnsi="Arial" w:cs="Arial"/>
          <w:noProof/>
          <w:sz w:val="24"/>
          <w:szCs w:val="24"/>
          <w:lang w:eastAsia="en-GB"/>
        </w:rPr>
      </w:pPr>
      <w:r w:rsidRPr="002944FE">
        <w:rPr>
          <w:rFonts w:ascii="Arial" w:hAnsi="Arial" w:cs="Arial"/>
          <w:b/>
          <w:noProof/>
          <w:color w:val="92D050"/>
          <w:sz w:val="32"/>
          <w:szCs w:val="24"/>
          <w:lang w:eastAsia="en-GB"/>
        </w:rPr>
        <w:t>P</w:t>
      </w:r>
      <w:r w:rsidRPr="002944FE">
        <w:rPr>
          <w:rFonts w:ascii="Arial" w:hAnsi="Arial" w:cs="Arial"/>
          <w:noProof/>
          <w:sz w:val="24"/>
          <w:szCs w:val="24"/>
          <w:lang w:eastAsia="en-GB"/>
        </w:rPr>
        <w:t>ressure – Apply pressure to the wound – press hard using a clean cloth for 10 minutes</w:t>
      </w:r>
      <w:r w:rsidR="00DD56A9">
        <w:rPr>
          <w:rFonts w:ascii="Arial" w:hAnsi="Arial" w:cs="Arial"/>
          <w:noProof/>
          <w:sz w:val="24"/>
          <w:szCs w:val="24"/>
          <w:lang w:eastAsia="en-GB"/>
        </w:rPr>
        <w:t>.</w:t>
      </w:r>
    </w:p>
    <w:p w:rsidR="008F46BB" w:rsidRPr="002944FE" w:rsidRDefault="008F46BB" w:rsidP="002944FE">
      <w:pPr>
        <w:ind w:left="1276" w:hanging="1276"/>
        <w:rPr>
          <w:rFonts w:ascii="Arial" w:hAnsi="Arial" w:cs="Arial"/>
          <w:noProof/>
          <w:sz w:val="24"/>
          <w:szCs w:val="24"/>
          <w:lang w:eastAsia="en-GB"/>
        </w:rPr>
      </w:pPr>
    </w:p>
    <w:p w:rsidR="00F87CE7" w:rsidRPr="002944FE" w:rsidRDefault="00F87CE7">
      <w:pPr>
        <w:rPr>
          <w:rFonts w:ascii="Arial" w:hAnsi="Arial" w:cs="Arial"/>
          <w:noProof/>
          <w:szCs w:val="24"/>
          <w:lang w:eastAsia="en-GB"/>
        </w:rPr>
      </w:pPr>
      <w:r w:rsidRPr="002944FE">
        <w:rPr>
          <w:rFonts w:ascii="Arial" w:hAnsi="Arial" w:cs="Arial"/>
          <w:noProof/>
          <w:szCs w:val="24"/>
          <w:lang w:eastAsia="en-GB"/>
        </w:rPr>
        <w:t xml:space="preserve">(those who have done first aid before may have heard about elevating a wound – after the 2015 </w:t>
      </w:r>
      <w:r w:rsidR="002E6AC7" w:rsidRPr="002944FE">
        <w:rPr>
          <w:rFonts w:ascii="Arial" w:hAnsi="Arial" w:cs="Arial"/>
          <w:noProof/>
          <w:szCs w:val="24"/>
          <w:lang w:eastAsia="en-GB"/>
        </w:rPr>
        <w:t xml:space="preserve">Resuscitation Council </w:t>
      </w:r>
      <w:r w:rsidRPr="002944FE">
        <w:rPr>
          <w:rFonts w:ascii="Arial" w:hAnsi="Arial" w:cs="Arial"/>
          <w:noProof/>
          <w:szCs w:val="24"/>
          <w:lang w:eastAsia="en-GB"/>
        </w:rPr>
        <w:t>review</w:t>
      </w:r>
      <w:r w:rsidR="002E6AC7" w:rsidRPr="002944FE">
        <w:rPr>
          <w:rFonts w:ascii="Arial" w:hAnsi="Arial" w:cs="Arial"/>
          <w:noProof/>
          <w:szCs w:val="24"/>
          <w:lang w:eastAsia="en-GB"/>
        </w:rPr>
        <w:t xml:space="preserve"> it was decided that the impact of elevation on a wound is negligable, pressure is by far the more effective means to manage bleeding</w:t>
      </w:r>
      <w:r w:rsidRPr="002944FE">
        <w:rPr>
          <w:rFonts w:ascii="Arial" w:hAnsi="Arial" w:cs="Arial"/>
          <w:noProof/>
          <w:szCs w:val="24"/>
          <w:lang w:eastAsia="en-GB"/>
        </w:rPr>
        <w:t xml:space="preserve"> )</w:t>
      </w:r>
    </w:p>
    <w:p w:rsidR="008F46BB" w:rsidRDefault="008F46BB">
      <w:pPr>
        <w:rPr>
          <w:rFonts w:ascii="Arial" w:hAnsi="Arial" w:cs="Arial"/>
          <w:sz w:val="24"/>
          <w:szCs w:val="24"/>
        </w:rPr>
      </w:pPr>
    </w:p>
    <w:p w:rsidR="004202C0" w:rsidRPr="002944FE" w:rsidRDefault="002944FE">
      <w:pPr>
        <w:rPr>
          <w:rFonts w:ascii="Arial" w:hAnsi="Arial" w:cs="Arial"/>
          <w:sz w:val="24"/>
          <w:szCs w:val="24"/>
        </w:rPr>
      </w:pPr>
      <w:r w:rsidRPr="002944FE">
        <w:rPr>
          <w:rFonts w:ascii="Arial" w:hAnsi="Arial" w:cs="Arial"/>
          <w:noProof/>
          <w:sz w:val="24"/>
          <w:szCs w:val="24"/>
          <w:lang w:eastAsia="en-GB"/>
        </w:rPr>
        <w:drawing>
          <wp:anchor distT="0" distB="0" distL="114300" distR="114300" simplePos="0" relativeHeight="251659264" behindDoc="0" locked="0" layoutInCell="1" allowOverlap="1" wp14:anchorId="3501E19E" wp14:editId="24392957">
            <wp:simplePos x="0" y="0"/>
            <wp:positionH relativeFrom="column">
              <wp:posOffset>3261427</wp:posOffset>
            </wp:positionH>
            <wp:positionV relativeFrom="paragraph">
              <wp:posOffset>195276</wp:posOffset>
            </wp:positionV>
            <wp:extent cx="2830195" cy="1399540"/>
            <wp:effectExtent l="0" t="0" r="8255" b="0"/>
            <wp:wrapSquare wrapText="bothSides"/>
            <wp:docPr id="1" name="Picture 1" descr="Image result for bleeding 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eeding first a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195" cy="139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02C0" w:rsidRPr="002944FE" w:rsidRDefault="004202C0">
      <w:pPr>
        <w:rPr>
          <w:rFonts w:ascii="Arial" w:hAnsi="Arial" w:cs="Arial"/>
          <w:sz w:val="24"/>
          <w:szCs w:val="24"/>
        </w:rPr>
      </w:pPr>
      <w:r w:rsidRPr="002944FE">
        <w:rPr>
          <w:rFonts w:ascii="Arial" w:hAnsi="Arial" w:cs="Arial"/>
          <w:sz w:val="24"/>
          <w:szCs w:val="24"/>
        </w:rPr>
        <w:t>There are 3 types of bleed</w:t>
      </w:r>
      <w:r w:rsidR="00F8023E">
        <w:rPr>
          <w:rFonts w:ascii="Arial" w:hAnsi="Arial" w:cs="Arial"/>
          <w:sz w:val="24"/>
          <w:szCs w:val="24"/>
        </w:rPr>
        <w:t>:</w:t>
      </w:r>
      <w:r w:rsidRPr="002944FE">
        <w:rPr>
          <w:rFonts w:ascii="Arial" w:hAnsi="Arial" w:cs="Arial"/>
          <w:sz w:val="24"/>
          <w:szCs w:val="24"/>
        </w:rPr>
        <w:t xml:space="preserve"> Arterial, Venous and Capillary. For the first aider all that they really need to know is: How serious is the wound?</w:t>
      </w:r>
    </w:p>
    <w:p w:rsidR="004202C0" w:rsidRPr="002944FE" w:rsidRDefault="004202C0" w:rsidP="002944FE">
      <w:pPr>
        <w:rPr>
          <w:rFonts w:ascii="Arial" w:hAnsi="Arial" w:cs="Arial"/>
          <w:b/>
          <w:sz w:val="24"/>
          <w:szCs w:val="24"/>
        </w:rPr>
      </w:pPr>
      <w:r w:rsidRPr="002944FE">
        <w:rPr>
          <w:rFonts w:ascii="Arial" w:hAnsi="Arial" w:cs="Arial"/>
          <w:b/>
          <w:sz w:val="24"/>
          <w:szCs w:val="24"/>
        </w:rPr>
        <w:t xml:space="preserve">Is there a large amount of blood loss? </w:t>
      </w:r>
    </w:p>
    <w:p w:rsidR="00BF6502" w:rsidRPr="002944FE" w:rsidRDefault="00BF6502" w:rsidP="002944FE">
      <w:pPr>
        <w:ind w:left="720"/>
        <w:rPr>
          <w:rFonts w:ascii="Arial" w:hAnsi="Arial" w:cs="Arial"/>
          <w:sz w:val="24"/>
          <w:szCs w:val="24"/>
        </w:rPr>
      </w:pPr>
      <w:r w:rsidRPr="002944FE">
        <w:rPr>
          <w:rFonts w:ascii="Arial" w:hAnsi="Arial" w:cs="Arial"/>
          <w:sz w:val="24"/>
          <w:szCs w:val="24"/>
        </w:rPr>
        <w:t>Difficult to determine depending on the surface the blood falls on but if it looks like a lot of blood it probably is – call 999.</w:t>
      </w:r>
    </w:p>
    <w:p w:rsidR="004202C0" w:rsidRPr="002944FE" w:rsidRDefault="004202C0" w:rsidP="002944FE">
      <w:pPr>
        <w:rPr>
          <w:rFonts w:ascii="Arial" w:hAnsi="Arial" w:cs="Arial"/>
          <w:b/>
          <w:sz w:val="24"/>
          <w:szCs w:val="24"/>
        </w:rPr>
      </w:pPr>
      <w:r w:rsidRPr="002944FE">
        <w:rPr>
          <w:rFonts w:ascii="Arial" w:hAnsi="Arial" w:cs="Arial"/>
          <w:b/>
          <w:sz w:val="24"/>
          <w:szCs w:val="24"/>
        </w:rPr>
        <w:t>Is blood squirting from the wound?</w:t>
      </w:r>
    </w:p>
    <w:p w:rsidR="00BF6502" w:rsidRPr="002944FE" w:rsidRDefault="00BF6502" w:rsidP="002944FE">
      <w:pPr>
        <w:ind w:left="720"/>
        <w:rPr>
          <w:rFonts w:ascii="Arial" w:hAnsi="Arial" w:cs="Arial"/>
          <w:sz w:val="24"/>
          <w:szCs w:val="24"/>
        </w:rPr>
      </w:pPr>
      <w:r w:rsidRPr="002944FE">
        <w:rPr>
          <w:rFonts w:ascii="Arial" w:hAnsi="Arial" w:cs="Arial"/>
          <w:sz w:val="24"/>
          <w:szCs w:val="24"/>
        </w:rPr>
        <w:t>Any pulsating flow indicates that an artery or even a large vein is open, these blood vessels are under pressure and therefore a lot of blood can be lost – call 999</w:t>
      </w:r>
      <w:r w:rsidR="00DD56A9">
        <w:rPr>
          <w:rFonts w:ascii="Arial" w:hAnsi="Arial" w:cs="Arial"/>
          <w:sz w:val="24"/>
          <w:szCs w:val="24"/>
        </w:rPr>
        <w:t>.</w:t>
      </w:r>
    </w:p>
    <w:p w:rsidR="00BF6502" w:rsidRPr="002944FE" w:rsidRDefault="00BF6502" w:rsidP="002944FE">
      <w:pPr>
        <w:rPr>
          <w:rFonts w:ascii="Arial" w:hAnsi="Arial" w:cs="Arial"/>
          <w:b/>
          <w:sz w:val="24"/>
          <w:szCs w:val="24"/>
        </w:rPr>
      </w:pPr>
      <w:r w:rsidRPr="002944FE">
        <w:rPr>
          <w:rFonts w:ascii="Arial" w:hAnsi="Arial" w:cs="Arial"/>
          <w:b/>
          <w:sz w:val="24"/>
          <w:szCs w:val="24"/>
        </w:rPr>
        <w:t>Can you control the bleeding by applying pressure?</w:t>
      </w:r>
    </w:p>
    <w:p w:rsidR="00BF6502" w:rsidRPr="002944FE" w:rsidRDefault="00BF6502" w:rsidP="002944FE">
      <w:pPr>
        <w:ind w:left="720"/>
        <w:rPr>
          <w:rFonts w:ascii="Arial" w:hAnsi="Arial" w:cs="Arial"/>
          <w:sz w:val="24"/>
          <w:szCs w:val="24"/>
        </w:rPr>
      </w:pPr>
      <w:r w:rsidRPr="002944FE">
        <w:rPr>
          <w:rFonts w:ascii="Arial" w:hAnsi="Arial" w:cs="Arial"/>
          <w:sz w:val="24"/>
          <w:szCs w:val="24"/>
        </w:rPr>
        <w:t>Bleeding should come under control with pressure within 10 minutes if it does not slow call 999</w:t>
      </w:r>
      <w:r w:rsidR="00DD56A9">
        <w:rPr>
          <w:rFonts w:ascii="Arial" w:hAnsi="Arial" w:cs="Arial"/>
          <w:sz w:val="24"/>
          <w:szCs w:val="24"/>
        </w:rPr>
        <w:t>.</w:t>
      </w:r>
    </w:p>
    <w:p w:rsidR="008F46BB" w:rsidRDefault="008F46BB" w:rsidP="00AB60D6">
      <w:pPr>
        <w:rPr>
          <w:rFonts w:ascii="Arial" w:hAnsi="Arial" w:cs="Arial"/>
          <w:b/>
          <w:color w:val="92D050"/>
          <w:sz w:val="28"/>
          <w:szCs w:val="24"/>
        </w:rPr>
      </w:pPr>
    </w:p>
    <w:p w:rsidR="00E65922" w:rsidRDefault="00E65922" w:rsidP="00AB60D6">
      <w:pPr>
        <w:rPr>
          <w:rFonts w:ascii="Arial" w:hAnsi="Arial" w:cs="Arial"/>
          <w:b/>
          <w:color w:val="92D050"/>
          <w:sz w:val="28"/>
          <w:szCs w:val="24"/>
        </w:rPr>
      </w:pPr>
    </w:p>
    <w:p w:rsidR="00F87CE7" w:rsidRPr="008F46BB" w:rsidRDefault="00F87CE7" w:rsidP="00AB60D6">
      <w:pPr>
        <w:rPr>
          <w:rFonts w:ascii="Arial" w:hAnsi="Arial" w:cs="Arial"/>
          <w:b/>
          <w:color w:val="92D050"/>
          <w:sz w:val="28"/>
          <w:szCs w:val="24"/>
        </w:rPr>
      </w:pPr>
      <w:r w:rsidRPr="008F46BB">
        <w:rPr>
          <w:rFonts w:ascii="Arial" w:hAnsi="Arial" w:cs="Arial"/>
          <w:b/>
          <w:color w:val="92D050"/>
          <w:sz w:val="28"/>
          <w:szCs w:val="24"/>
        </w:rPr>
        <w:t>Infection control</w:t>
      </w:r>
    </w:p>
    <w:p w:rsidR="00AB60D6" w:rsidRPr="002944FE" w:rsidRDefault="00AB60D6" w:rsidP="00AB60D6">
      <w:pPr>
        <w:rPr>
          <w:rFonts w:ascii="Arial" w:hAnsi="Arial" w:cs="Arial"/>
          <w:sz w:val="24"/>
          <w:szCs w:val="24"/>
        </w:rPr>
      </w:pPr>
      <w:r w:rsidRPr="002944FE">
        <w:rPr>
          <w:rFonts w:ascii="Arial" w:hAnsi="Arial" w:cs="Arial"/>
          <w:sz w:val="24"/>
          <w:szCs w:val="24"/>
        </w:rPr>
        <w:t>One of the main factors to consider with a minor bleeding scenario is that of infection. Consider both keeping the wound as clean as possible and preventing any cross infection between the first aider and the casualty.</w:t>
      </w:r>
      <w:r w:rsidR="00F87CE7" w:rsidRPr="002944FE">
        <w:rPr>
          <w:rFonts w:ascii="Arial" w:hAnsi="Arial" w:cs="Arial"/>
          <w:sz w:val="24"/>
          <w:szCs w:val="24"/>
        </w:rPr>
        <w:t xml:space="preserve"> When dealing with any first aid situation we should be wearing gloves. Note that it is rare anyone injures themselves next to the first aid kit</w:t>
      </w:r>
      <w:r w:rsidR="00DD56A9">
        <w:rPr>
          <w:rFonts w:ascii="Arial" w:hAnsi="Arial" w:cs="Arial"/>
          <w:sz w:val="24"/>
          <w:szCs w:val="24"/>
        </w:rPr>
        <w:t>.</w:t>
      </w:r>
      <w:r w:rsidR="00F87CE7" w:rsidRPr="002944FE">
        <w:rPr>
          <w:rFonts w:ascii="Arial" w:hAnsi="Arial" w:cs="Arial"/>
          <w:sz w:val="24"/>
          <w:szCs w:val="24"/>
        </w:rPr>
        <w:t xml:space="preserve"> </w:t>
      </w:r>
      <w:r w:rsidR="00DD56A9">
        <w:rPr>
          <w:rFonts w:ascii="Arial" w:hAnsi="Arial" w:cs="Arial"/>
          <w:sz w:val="24"/>
          <w:szCs w:val="24"/>
        </w:rPr>
        <w:t>G</w:t>
      </w:r>
      <w:r w:rsidR="00F87CE7" w:rsidRPr="002944FE">
        <w:rPr>
          <w:rFonts w:ascii="Arial" w:hAnsi="Arial" w:cs="Arial"/>
          <w:sz w:val="24"/>
          <w:szCs w:val="24"/>
        </w:rPr>
        <w:t xml:space="preserve">et the </w:t>
      </w:r>
      <w:r w:rsidR="00F87CE7" w:rsidRPr="00DD56A9">
        <w:rPr>
          <w:rFonts w:ascii="Arial" w:hAnsi="Arial" w:cs="Arial"/>
          <w:i/>
          <w:sz w:val="24"/>
          <w:szCs w:val="24"/>
        </w:rPr>
        <w:t>casualty</w:t>
      </w:r>
      <w:r w:rsidR="00F87CE7" w:rsidRPr="002944FE">
        <w:rPr>
          <w:rFonts w:ascii="Arial" w:hAnsi="Arial" w:cs="Arial"/>
          <w:sz w:val="24"/>
          <w:szCs w:val="24"/>
        </w:rPr>
        <w:t xml:space="preserve"> to apply pressure to the wound themselves using any relatively clean cloth, tee shirt </w:t>
      </w:r>
      <w:proofErr w:type="spellStart"/>
      <w:r w:rsidR="00F87CE7" w:rsidRPr="002944FE">
        <w:rPr>
          <w:rFonts w:ascii="Arial" w:hAnsi="Arial" w:cs="Arial"/>
          <w:sz w:val="24"/>
          <w:szCs w:val="24"/>
        </w:rPr>
        <w:t>etc</w:t>
      </w:r>
      <w:proofErr w:type="spellEnd"/>
      <w:r w:rsidR="00F87CE7" w:rsidRPr="002944FE">
        <w:rPr>
          <w:rFonts w:ascii="Arial" w:hAnsi="Arial" w:cs="Arial"/>
          <w:sz w:val="24"/>
          <w:szCs w:val="24"/>
        </w:rPr>
        <w:t xml:space="preserve"> while somebody finds the first aid kit and you can get the gloves on.</w:t>
      </w:r>
    </w:p>
    <w:p w:rsidR="00224D5B" w:rsidRPr="008F46BB" w:rsidRDefault="008F46BB" w:rsidP="00AB60D6">
      <w:pPr>
        <w:rPr>
          <w:rFonts w:ascii="Arial" w:hAnsi="Arial" w:cs="Arial"/>
          <w:b/>
          <w:color w:val="92D050"/>
          <w:sz w:val="28"/>
          <w:szCs w:val="24"/>
        </w:rPr>
      </w:pPr>
      <w:r w:rsidRPr="008F46BB">
        <w:rPr>
          <w:rFonts w:ascii="Arial" w:hAnsi="Arial" w:cs="Arial"/>
          <w:b/>
          <w:color w:val="92D050"/>
          <w:sz w:val="28"/>
          <w:szCs w:val="24"/>
        </w:rPr>
        <w:t>Smaller wounds</w:t>
      </w:r>
    </w:p>
    <w:p w:rsidR="00AB60D6" w:rsidRPr="002944FE" w:rsidRDefault="00DD56A9" w:rsidP="00AB60D6">
      <w:pPr>
        <w:rPr>
          <w:rFonts w:ascii="Arial" w:hAnsi="Arial" w:cs="Arial"/>
          <w:sz w:val="24"/>
          <w:szCs w:val="24"/>
        </w:rPr>
      </w:pPr>
      <w:r w:rsidRPr="002944FE">
        <w:rPr>
          <w:rFonts w:ascii="Arial" w:hAnsi="Arial" w:cs="Arial"/>
          <w:noProof/>
          <w:sz w:val="24"/>
          <w:szCs w:val="24"/>
          <w:lang w:eastAsia="en-GB"/>
        </w:rPr>
        <w:drawing>
          <wp:anchor distT="0" distB="0" distL="114300" distR="114300" simplePos="0" relativeHeight="251658240" behindDoc="0" locked="0" layoutInCell="1" allowOverlap="1" wp14:anchorId="52BFEF87" wp14:editId="2854F346">
            <wp:simplePos x="0" y="0"/>
            <wp:positionH relativeFrom="margin">
              <wp:posOffset>4432299</wp:posOffset>
            </wp:positionH>
            <wp:positionV relativeFrom="paragraph">
              <wp:posOffset>29210</wp:posOffset>
            </wp:positionV>
            <wp:extent cx="1432560" cy="1582420"/>
            <wp:effectExtent l="285750" t="247650" r="281940" b="246380"/>
            <wp:wrapSquare wrapText="bothSides"/>
            <wp:docPr id="3" name="Picture 3" descr="Image result for sterile w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erile wipe"/>
                    <pic:cNvPicPr>
                      <a:picLocks noChangeAspect="1" noChangeArrowheads="1"/>
                    </pic:cNvPicPr>
                  </pic:nvPicPr>
                  <pic:blipFill rotWithShape="1">
                    <a:blip r:embed="rId8">
                      <a:extLst>
                        <a:ext uri="{28A0092B-C50C-407E-A947-70E740481C1C}">
                          <a14:useLocalDpi xmlns:a14="http://schemas.microsoft.com/office/drawing/2010/main" val="0"/>
                        </a:ext>
                      </a:extLst>
                    </a:blip>
                    <a:srcRect l="17448" r="14701"/>
                    <a:stretch/>
                  </pic:blipFill>
                  <pic:spPr bwMode="auto">
                    <a:xfrm rot="1562927">
                      <a:off x="0" y="0"/>
                      <a:ext cx="1432560" cy="158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5922" w:rsidRPr="002944FE">
        <w:rPr>
          <w:rFonts w:ascii="Arial" w:hAnsi="Arial" w:cs="Arial"/>
          <w:noProof/>
          <w:sz w:val="24"/>
          <w:szCs w:val="24"/>
          <w:lang w:eastAsia="en-GB"/>
        </w:rPr>
        <w:drawing>
          <wp:anchor distT="0" distB="0" distL="114300" distR="114300" simplePos="0" relativeHeight="251660288" behindDoc="0" locked="0" layoutInCell="1" allowOverlap="1" wp14:anchorId="49919AA7" wp14:editId="71E6D919">
            <wp:simplePos x="0" y="0"/>
            <wp:positionH relativeFrom="margin">
              <wp:posOffset>276051</wp:posOffset>
            </wp:positionH>
            <wp:positionV relativeFrom="paragraph">
              <wp:posOffset>1007687</wp:posOffset>
            </wp:positionV>
            <wp:extent cx="1364615" cy="1384935"/>
            <wp:effectExtent l="0" t="0" r="6985" b="5715"/>
            <wp:wrapSquare wrapText="bothSides"/>
            <wp:docPr id="5" name="Picture 5" descr="Image result for gloves 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loves first a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615"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0D6" w:rsidRPr="002944FE">
        <w:rPr>
          <w:rFonts w:ascii="Arial" w:hAnsi="Arial" w:cs="Arial"/>
          <w:sz w:val="24"/>
          <w:szCs w:val="24"/>
        </w:rPr>
        <w:t>All smaller wounds should be cleaned using either warm tap water or sterile wipes. Once the wound is clean it is important to cover any open wound to prevent infection. This extends to even the tiniest wound such as where a splinter has been removed!! This may seem OTT but please consider the environment you are working in.</w:t>
      </w:r>
    </w:p>
    <w:p w:rsidR="00AB60D6" w:rsidRPr="002944FE" w:rsidRDefault="009B7C9E" w:rsidP="00AB60D6">
      <w:pPr>
        <w:rPr>
          <w:rFonts w:ascii="Arial" w:hAnsi="Arial" w:cs="Arial"/>
          <w:sz w:val="24"/>
          <w:szCs w:val="24"/>
        </w:rPr>
      </w:pPr>
      <w:r w:rsidRPr="002944FE">
        <w:rPr>
          <w:rFonts w:ascii="Arial" w:hAnsi="Arial" w:cs="Arial"/>
          <w:noProof/>
          <w:sz w:val="24"/>
          <w:szCs w:val="24"/>
          <w:lang w:eastAsia="en-GB"/>
        </w:rPr>
        <w:drawing>
          <wp:anchor distT="0" distB="0" distL="114300" distR="114300" simplePos="0" relativeHeight="251661312" behindDoc="0" locked="0" layoutInCell="1" allowOverlap="1" wp14:anchorId="2A4C735D" wp14:editId="51F286A8">
            <wp:simplePos x="0" y="0"/>
            <wp:positionH relativeFrom="column">
              <wp:posOffset>3899431</wp:posOffset>
            </wp:positionH>
            <wp:positionV relativeFrom="paragraph">
              <wp:posOffset>934445</wp:posOffset>
            </wp:positionV>
            <wp:extent cx="2057400" cy="927735"/>
            <wp:effectExtent l="0" t="0" r="0" b="5715"/>
            <wp:wrapSquare wrapText="bothSides"/>
            <wp:docPr id="2" name="Picture 2" descr="Image result for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0D6" w:rsidRPr="002944FE">
        <w:rPr>
          <w:rFonts w:ascii="Arial" w:hAnsi="Arial" w:cs="Arial"/>
          <w:sz w:val="24"/>
          <w:szCs w:val="24"/>
        </w:rPr>
        <w:t xml:space="preserve">Sterile wipes </w:t>
      </w:r>
      <w:r w:rsidR="00F549E9">
        <w:rPr>
          <w:rFonts w:ascii="Arial" w:hAnsi="Arial" w:cs="Arial"/>
          <w:sz w:val="24"/>
          <w:szCs w:val="24"/>
        </w:rPr>
        <w:t>are</w:t>
      </w:r>
      <w:r w:rsidR="00AB60D6" w:rsidRPr="002944FE">
        <w:rPr>
          <w:rFonts w:ascii="Arial" w:hAnsi="Arial" w:cs="Arial"/>
          <w:sz w:val="24"/>
          <w:szCs w:val="24"/>
        </w:rPr>
        <w:t xml:space="preserve"> in </w:t>
      </w:r>
      <w:r w:rsidR="00F549E9">
        <w:rPr>
          <w:rFonts w:ascii="Arial" w:hAnsi="Arial" w:cs="Arial"/>
          <w:sz w:val="24"/>
          <w:szCs w:val="24"/>
        </w:rPr>
        <w:t>the CROWS</w:t>
      </w:r>
      <w:r w:rsidR="00AB60D6" w:rsidRPr="002944FE">
        <w:rPr>
          <w:rFonts w:ascii="Arial" w:hAnsi="Arial" w:cs="Arial"/>
          <w:sz w:val="24"/>
          <w:szCs w:val="24"/>
        </w:rPr>
        <w:t xml:space="preserve"> first aid kits and are intended to be single use. One wipe works from the </w:t>
      </w:r>
      <w:r w:rsidR="00F87CE7" w:rsidRPr="002944FE">
        <w:rPr>
          <w:rFonts w:ascii="Arial" w:hAnsi="Arial" w:cs="Arial"/>
          <w:sz w:val="24"/>
          <w:szCs w:val="24"/>
        </w:rPr>
        <w:t>middle</w:t>
      </w:r>
      <w:r w:rsidR="00AB60D6" w:rsidRPr="002944FE">
        <w:rPr>
          <w:rFonts w:ascii="Arial" w:hAnsi="Arial" w:cs="Arial"/>
          <w:sz w:val="24"/>
          <w:szCs w:val="24"/>
        </w:rPr>
        <w:t xml:space="preserve"> to the edge of the wound and is discarded</w:t>
      </w:r>
      <w:r w:rsidR="00DD56A9">
        <w:rPr>
          <w:rFonts w:ascii="Arial" w:hAnsi="Arial" w:cs="Arial"/>
          <w:sz w:val="24"/>
          <w:szCs w:val="24"/>
        </w:rPr>
        <w:t>.</w:t>
      </w:r>
      <w:r w:rsidR="00AB60D6" w:rsidRPr="002944FE">
        <w:rPr>
          <w:rFonts w:ascii="Arial" w:hAnsi="Arial" w:cs="Arial"/>
          <w:sz w:val="24"/>
          <w:szCs w:val="24"/>
        </w:rPr>
        <w:t xml:space="preserve"> </w:t>
      </w:r>
      <w:r w:rsidR="00DD56A9">
        <w:rPr>
          <w:rFonts w:ascii="Arial" w:hAnsi="Arial" w:cs="Arial"/>
          <w:sz w:val="24"/>
          <w:szCs w:val="24"/>
        </w:rPr>
        <w:t>A</w:t>
      </w:r>
      <w:r w:rsidR="00AB60D6" w:rsidRPr="002944FE">
        <w:rPr>
          <w:rFonts w:ascii="Arial" w:hAnsi="Arial" w:cs="Arial"/>
          <w:sz w:val="24"/>
          <w:szCs w:val="24"/>
        </w:rPr>
        <w:t>nother</w:t>
      </w:r>
      <w:r w:rsidR="00DD56A9">
        <w:rPr>
          <w:rFonts w:ascii="Arial" w:hAnsi="Arial" w:cs="Arial"/>
          <w:sz w:val="24"/>
          <w:szCs w:val="24"/>
        </w:rPr>
        <w:t>,</w:t>
      </w:r>
      <w:r w:rsidR="00AB60D6" w:rsidRPr="002944FE">
        <w:rPr>
          <w:rFonts w:ascii="Arial" w:hAnsi="Arial" w:cs="Arial"/>
          <w:sz w:val="24"/>
          <w:szCs w:val="24"/>
        </w:rPr>
        <w:t xml:space="preserve"> clean wipe works the other half of the wound.</w:t>
      </w:r>
      <w:r w:rsidR="002E6AC7" w:rsidRPr="002944FE">
        <w:rPr>
          <w:rFonts w:ascii="Arial" w:hAnsi="Arial" w:cs="Arial"/>
          <w:sz w:val="24"/>
          <w:szCs w:val="24"/>
        </w:rPr>
        <w:t xml:space="preserve"> If the wound is large and is clearly going to need medical attention don’t waste time cleaning just get them to A&amp;E</w:t>
      </w:r>
      <w:r w:rsidR="00D56108">
        <w:rPr>
          <w:rFonts w:ascii="Arial" w:hAnsi="Arial" w:cs="Arial"/>
          <w:sz w:val="24"/>
          <w:szCs w:val="24"/>
        </w:rPr>
        <w:t>.</w:t>
      </w:r>
    </w:p>
    <w:p w:rsidR="002E6AC7" w:rsidRPr="002944FE" w:rsidRDefault="002E6AC7" w:rsidP="00AB60D6">
      <w:pPr>
        <w:rPr>
          <w:rFonts w:ascii="Arial" w:hAnsi="Arial" w:cs="Arial"/>
          <w:sz w:val="24"/>
          <w:szCs w:val="24"/>
        </w:rPr>
      </w:pPr>
      <w:r w:rsidRPr="002944FE">
        <w:rPr>
          <w:rFonts w:ascii="Arial" w:hAnsi="Arial" w:cs="Arial"/>
          <w:sz w:val="24"/>
          <w:szCs w:val="24"/>
        </w:rPr>
        <w:t xml:space="preserve">Please consider; when taking someone to hospital you should not be driver </w:t>
      </w:r>
      <w:r w:rsidRPr="00DD56A9">
        <w:rPr>
          <w:rFonts w:ascii="Arial" w:hAnsi="Arial" w:cs="Arial"/>
          <w:i/>
          <w:sz w:val="24"/>
          <w:szCs w:val="24"/>
        </w:rPr>
        <w:t>and</w:t>
      </w:r>
      <w:r w:rsidRPr="002944FE">
        <w:rPr>
          <w:rFonts w:ascii="Arial" w:hAnsi="Arial" w:cs="Arial"/>
          <w:sz w:val="24"/>
          <w:szCs w:val="24"/>
        </w:rPr>
        <w:t xml:space="preserve"> first aider. As first aider you should be able to travel in the back giving your full attention to the casualty. If you do not have a driver please call a taxi or ambulance.</w:t>
      </w:r>
    </w:p>
    <w:p w:rsidR="004202C0" w:rsidRPr="008F46BB" w:rsidRDefault="00224D5B">
      <w:pPr>
        <w:rPr>
          <w:rFonts w:ascii="Arial" w:hAnsi="Arial" w:cs="Arial"/>
          <w:b/>
          <w:color w:val="92D050"/>
          <w:sz w:val="28"/>
          <w:szCs w:val="24"/>
        </w:rPr>
      </w:pPr>
      <w:r w:rsidRPr="008F46BB">
        <w:rPr>
          <w:rFonts w:ascii="Arial" w:hAnsi="Arial" w:cs="Arial"/>
          <w:b/>
          <w:color w:val="92D050"/>
          <w:sz w:val="28"/>
          <w:szCs w:val="24"/>
        </w:rPr>
        <w:t>Dressing a wound</w:t>
      </w:r>
    </w:p>
    <w:p w:rsidR="00224D5B" w:rsidRPr="002944FE" w:rsidRDefault="00D56108">
      <w:pPr>
        <w:rPr>
          <w:rFonts w:ascii="Arial" w:hAnsi="Arial" w:cs="Arial"/>
          <w:sz w:val="24"/>
          <w:szCs w:val="24"/>
        </w:rPr>
      </w:pPr>
      <w:r>
        <w:rPr>
          <w:rFonts w:ascii="Arial" w:hAnsi="Arial" w:cs="Arial"/>
          <w:sz w:val="24"/>
          <w:szCs w:val="24"/>
        </w:rPr>
        <w:t>For most</w:t>
      </w:r>
      <w:r w:rsidR="00224D5B" w:rsidRPr="002944FE">
        <w:rPr>
          <w:rFonts w:ascii="Arial" w:hAnsi="Arial" w:cs="Arial"/>
          <w:sz w:val="24"/>
          <w:szCs w:val="24"/>
        </w:rPr>
        <w:t xml:space="preserve"> smaller </w:t>
      </w:r>
      <w:r w:rsidR="00F549E9" w:rsidRPr="002944FE">
        <w:rPr>
          <w:rFonts w:ascii="Arial" w:hAnsi="Arial" w:cs="Arial"/>
          <w:sz w:val="24"/>
          <w:szCs w:val="24"/>
        </w:rPr>
        <w:t>injuries,</w:t>
      </w:r>
      <w:r w:rsidR="00224D5B" w:rsidRPr="002944FE">
        <w:rPr>
          <w:rFonts w:ascii="Arial" w:hAnsi="Arial" w:cs="Arial"/>
          <w:sz w:val="24"/>
          <w:szCs w:val="24"/>
        </w:rPr>
        <w:t xml:space="preserve"> it will be necessary to cover the wound either with a plaster or with a bandage. Bandages should be in date and in air tight wrapper. These days they are usually integral i</w:t>
      </w:r>
      <w:r w:rsidR="00DD56A9">
        <w:rPr>
          <w:rFonts w:ascii="Arial" w:hAnsi="Arial" w:cs="Arial"/>
          <w:sz w:val="24"/>
          <w:szCs w:val="24"/>
        </w:rPr>
        <w:t>.</w:t>
      </w:r>
      <w:r w:rsidR="00224D5B" w:rsidRPr="002944FE">
        <w:rPr>
          <w:rFonts w:ascii="Arial" w:hAnsi="Arial" w:cs="Arial"/>
          <w:sz w:val="24"/>
          <w:szCs w:val="24"/>
        </w:rPr>
        <w:t>e</w:t>
      </w:r>
      <w:r w:rsidR="00DD56A9">
        <w:rPr>
          <w:rFonts w:ascii="Arial" w:hAnsi="Arial" w:cs="Arial"/>
          <w:sz w:val="24"/>
          <w:szCs w:val="24"/>
        </w:rPr>
        <w:t>.</w:t>
      </w:r>
      <w:r w:rsidR="00224D5B" w:rsidRPr="002944FE">
        <w:rPr>
          <w:rFonts w:ascii="Arial" w:hAnsi="Arial" w:cs="Arial"/>
          <w:sz w:val="24"/>
          <w:szCs w:val="24"/>
        </w:rPr>
        <w:t xml:space="preserve"> the dressing is attached to the bandage and there are usually 3 sizes in most good first aid kits. </w:t>
      </w:r>
    </w:p>
    <w:p w:rsidR="00224D5B" w:rsidRPr="002944FE" w:rsidRDefault="00224D5B">
      <w:pPr>
        <w:rPr>
          <w:rFonts w:ascii="Arial" w:hAnsi="Arial" w:cs="Arial"/>
          <w:sz w:val="24"/>
          <w:szCs w:val="24"/>
        </w:rPr>
      </w:pPr>
      <w:r w:rsidRPr="002944FE">
        <w:rPr>
          <w:rFonts w:ascii="Arial" w:hAnsi="Arial" w:cs="Arial"/>
          <w:sz w:val="24"/>
          <w:szCs w:val="24"/>
        </w:rPr>
        <w:t>Anything embedded should NOT be removed – call 999 – The object may need to be immobilised using bandages.</w:t>
      </w:r>
      <w:r w:rsidR="009B7C9E">
        <w:rPr>
          <w:rFonts w:ascii="Arial" w:hAnsi="Arial" w:cs="Arial"/>
          <w:sz w:val="24"/>
          <w:szCs w:val="24"/>
        </w:rPr>
        <w:t xml:space="preserve">  </w:t>
      </w:r>
      <w:r w:rsidRPr="002944FE">
        <w:rPr>
          <w:rFonts w:ascii="Arial" w:hAnsi="Arial" w:cs="Arial"/>
          <w:sz w:val="24"/>
          <w:szCs w:val="24"/>
        </w:rPr>
        <w:t>We will look at dressings and slings in the practical session.</w:t>
      </w:r>
      <w:r w:rsidR="008F46BB">
        <w:rPr>
          <w:rFonts w:ascii="Arial" w:hAnsi="Arial" w:cs="Arial"/>
          <w:sz w:val="24"/>
          <w:szCs w:val="24"/>
        </w:rPr>
        <w:t xml:space="preserve"> Please see below for treatment of shock.</w:t>
      </w:r>
    </w:p>
    <w:p w:rsidR="009B7C9E" w:rsidRDefault="009B7C9E">
      <w:pPr>
        <w:rPr>
          <w:rFonts w:ascii="Arial" w:hAnsi="Arial" w:cs="Arial"/>
          <w:b/>
          <w:color w:val="92D050"/>
          <w:sz w:val="32"/>
          <w:szCs w:val="24"/>
        </w:rPr>
      </w:pPr>
    </w:p>
    <w:p w:rsidR="004202C0" w:rsidRDefault="004B6537">
      <w:pPr>
        <w:rPr>
          <w:rFonts w:ascii="Arial" w:hAnsi="Arial" w:cs="Arial"/>
          <w:b/>
          <w:color w:val="92D050"/>
          <w:sz w:val="32"/>
          <w:szCs w:val="24"/>
        </w:rPr>
      </w:pPr>
      <w:r w:rsidRPr="008F46BB">
        <w:rPr>
          <w:rFonts w:ascii="Arial" w:hAnsi="Arial" w:cs="Arial"/>
          <w:b/>
          <w:color w:val="92D050"/>
          <w:sz w:val="32"/>
          <w:szCs w:val="24"/>
        </w:rPr>
        <w:t>Shock</w:t>
      </w:r>
    </w:p>
    <w:p w:rsidR="004B6537" w:rsidRDefault="004B6537">
      <w:pPr>
        <w:rPr>
          <w:rFonts w:ascii="Arial" w:hAnsi="Arial" w:cs="Arial"/>
          <w:sz w:val="24"/>
          <w:szCs w:val="24"/>
        </w:rPr>
      </w:pPr>
      <w:bookmarkStart w:id="0" w:name="_GoBack"/>
      <w:bookmarkEnd w:id="0"/>
      <w:r w:rsidRPr="002944FE">
        <w:rPr>
          <w:rFonts w:ascii="Arial" w:hAnsi="Arial" w:cs="Arial"/>
          <w:sz w:val="24"/>
          <w:szCs w:val="24"/>
        </w:rPr>
        <w:t xml:space="preserve">When somebody loses a lot of blood or even when somebody sees an accident it is possible they might go into shock. This is where the blood pressure or blood volume drops so much that blood </w:t>
      </w:r>
      <w:r w:rsidR="00DD56A9">
        <w:rPr>
          <w:rFonts w:ascii="Arial" w:hAnsi="Arial" w:cs="Arial"/>
          <w:sz w:val="24"/>
          <w:szCs w:val="24"/>
        </w:rPr>
        <w:t>(</w:t>
      </w:r>
      <w:r w:rsidRPr="002944FE">
        <w:rPr>
          <w:rFonts w:ascii="Arial" w:hAnsi="Arial" w:cs="Arial"/>
          <w:sz w:val="24"/>
          <w:szCs w:val="24"/>
        </w:rPr>
        <w:t>carrying oxygen</w:t>
      </w:r>
      <w:r w:rsidR="00DD56A9">
        <w:rPr>
          <w:rFonts w:ascii="Arial" w:hAnsi="Arial" w:cs="Arial"/>
          <w:sz w:val="24"/>
          <w:szCs w:val="24"/>
        </w:rPr>
        <w:t>)</w:t>
      </w:r>
      <w:r w:rsidRPr="002944FE">
        <w:rPr>
          <w:rFonts w:ascii="Arial" w:hAnsi="Arial" w:cs="Arial"/>
          <w:sz w:val="24"/>
          <w:szCs w:val="24"/>
        </w:rPr>
        <w:t xml:space="preserve"> is no longer able to circulate to the brain. </w:t>
      </w:r>
    </w:p>
    <w:p w:rsidR="004B6537" w:rsidRPr="002944FE" w:rsidRDefault="008F46BB">
      <w:pPr>
        <w:rPr>
          <w:rFonts w:ascii="Arial" w:hAnsi="Arial" w:cs="Arial"/>
          <w:sz w:val="24"/>
          <w:szCs w:val="24"/>
        </w:rPr>
      </w:pPr>
      <w:r>
        <w:rPr>
          <w:rFonts w:ascii="Arial" w:hAnsi="Arial" w:cs="Arial"/>
          <w:sz w:val="24"/>
          <w:szCs w:val="24"/>
        </w:rPr>
        <w:t>T</w:t>
      </w:r>
      <w:r w:rsidR="004B6537" w:rsidRPr="002944FE">
        <w:rPr>
          <w:rFonts w:ascii="Arial" w:hAnsi="Arial" w:cs="Arial"/>
          <w:sz w:val="24"/>
          <w:szCs w:val="24"/>
        </w:rPr>
        <w:t xml:space="preserve">his is often visible when the casualty ‘drains of colour’. </w:t>
      </w:r>
    </w:p>
    <w:p w:rsidR="004B6537" w:rsidRPr="002944FE" w:rsidRDefault="00DD56A9">
      <w:pPr>
        <w:rPr>
          <w:rFonts w:ascii="Arial" w:hAnsi="Arial" w:cs="Arial"/>
          <w:sz w:val="24"/>
          <w:szCs w:val="24"/>
        </w:rPr>
      </w:pPr>
      <w:r>
        <w:rPr>
          <w:rFonts w:ascii="Arial" w:hAnsi="Arial" w:cs="Arial"/>
          <w:sz w:val="24"/>
          <w:szCs w:val="24"/>
        </w:rPr>
        <w:t>Symptoms of shock, these move through stages.</w:t>
      </w:r>
    </w:p>
    <w:p w:rsidR="004B6537" w:rsidRPr="002944FE" w:rsidRDefault="004B6537" w:rsidP="004B6537">
      <w:pPr>
        <w:pStyle w:val="ListParagraph"/>
        <w:numPr>
          <w:ilvl w:val="0"/>
          <w:numId w:val="1"/>
        </w:numPr>
        <w:rPr>
          <w:rFonts w:ascii="Arial" w:hAnsi="Arial" w:cs="Arial"/>
          <w:sz w:val="24"/>
          <w:szCs w:val="24"/>
        </w:rPr>
      </w:pPr>
      <w:r w:rsidRPr="002944FE">
        <w:rPr>
          <w:rFonts w:ascii="Arial" w:hAnsi="Arial" w:cs="Arial"/>
          <w:sz w:val="24"/>
          <w:szCs w:val="24"/>
        </w:rPr>
        <w:t>Pale cold and clammy</w:t>
      </w:r>
      <w:r w:rsidR="00DD56A9">
        <w:rPr>
          <w:rFonts w:ascii="Arial" w:hAnsi="Arial" w:cs="Arial"/>
          <w:sz w:val="24"/>
          <w:szCs w:val="24"/>
        </w:rPr>
        <w:t>.</w:t>
      </w:r>
    </w:p>
    <w:p w:rsidR="004B6537" w:rsidRPr="002944FE" w:rsidRDefault="004B6537" w:rsidP="004B6537">
      <w:pPr>
        <w:pStyle w:val="ListParagraph"/>
        <w:numPr>
          <w:ilvl w:val="0"/>
          <w:numId w:val="1"/>
        </w:numPr>
        <w:rPr>
          <w:rFonts w:ascii="Arial" w:hAnsi="Arial" w:cs="Arial"/>
          <w:sz w:val="24"/>
          <w:szCs w:val="24"/>
        </w:rPr>
      </w:pPr>
      <w:r w:rsidRPr="002944FE">
        <w:rPr>
          <w:rFonts w:ascii="Arial" w:hAnsi="Arial" w:cs="Arial"/>
          <w:sz w:val="24"/>
          <w:szCs w:val="24"/>
        </w:rPr>
        <w:t>Shallow fast breathing, dizziness, cyanosis (blue lips).</w:t>
      </w:r>
    </w:p>
    <w:p w:rsidR="008D06D5" w:rsidRDefault="004B6537" w:rsidP="008D06D5">
      <w:pPr>
        <w:pStyle w:val="ListParagraph"/>
        <w:numPr>
          <w:ilvl w:val="0"/>
          <w:numId w:val="1"/>
        </w:numPr>
        <w:rPr>
          <w:rFonts w:ascii="Arial" w:hAnsi="Arial" w:cs="Arial"/>
          <w:sz w:val="24"/>
          <w:szCs w:val="24"/>
        </w:rPr>
      </w:pPr>
      <w:r w:rsidRPr="002944FE">
        <w:rPr>
          <w:rFonts w:ascii="Arial" w:hAnsi="Arial" w:cs="Arial"/>
          <w:sz w:val="24"/>
          <w:szCs w:val="24"/>
        </w:rPr>
        <w:t xml:space="preserve">Deep breathing/yawning, aggression, </w:t>
      </w:r>
      <w:r w:rsidR="008D06D5" w:rsidRPr="002944FE">
        <w:rPr>
          <w:rFonts w:ascii="Arial" w:hAnsi="Arial" w:cs="Arial"/>
          <w:sz w:val="24"/>
          <w:szCs w:val="24"/>
        </w:rPr>
        <w:t>lowered levels of consciousness</w:t>
      </w:r>
      <w:r w:rsidR="00DD56A9">
        <w:rPr>
          <w:rFonts w:ascii="Arial" w:hAnsi="Arial" w:cs="Arial"/>
          <w:sz w:val="24"/>
          <w:szCs w:val="24"/>
        </w:rPr>
        <w:t>.</w:t>
      </w:r>
    </w:p>
    <w:p w:rsidR="00DD56A9" w:rsidRDefault="00DD56A9" w:rsidP="008D06D5">
      <w:pPr>
        <w:pStyle w:val="ListParagraph"/>
        <w:numPr>
          <w:ilvl w:val="0"/>
          <w:numId w:val="1"/>
        </w:numPr>
        <w:rPr>
          <w:rFonts w:ascii="Arial" w:hAnsi="Arial" w:cs="Arial"/>
          <w:sz w:val="24"/>
          <w:szCs w:val="24"/>
        </w:rPr>
      </w:pPr>
      <w:r>
        <w:rPr>
          <w:rFonts w:ascii="Arial" w:hAnsi="Arial" w:cs="Arial"/>
          <w:sz w:val="24"/>
          <w:szCs w:val="24"/>
        </w:rPr>
        <w:t>Unconsciousness.</w:t>
      </w:r>
    </w:p>
    <w:p w:rsidR="008F46BB" w:rsidRDefault="008F46BB" w:rsidP="008F46BB">
      <w:pPr>
        <w:pStyle w:val="ListParagraph"/>
        <w:rPr>
          <w:rFonts w:ascii="Arial" w:hAnsi="Arial" w:cs="Arial"/>
          <w:sz w:val="24"/>
          <w:szCs w:val="24"/>
        </w:rPr>
      </w:pPr>
    </w:p>
    <w:p w:rsidR="008F46BB" w:rsidRPr="008F46BB" w:rsidRDefault="008F46BB" w:rsidP="008F46BB">
      <w:pPr>
        <w:rPr>
          <w:rFonts w:ascii="Arial" w:hAnsi="Arial" w:cs="Arial"/>
          <w:sz w:val="24"/>
          <w:szCs w:val="24"/>
        </w:rPr>
      </w:pPr>
      <w:r>
        <w:rPr>
          <w:rFonts w:ascii="Arial" w:hAnsi="Arial" w:cs="Arial"/>
          <w:sz w:val="24"/>
          <w:szCs w:val="24"/>
        </w:rPr>
        <w:t>Treatment for shock</w:t>
      </w:r>
    </w:p>
    <w:p w:rsidR="008D06D5" w:rsidRPr="008F46BB" w:rsidRDefault="008D06D5" w:rsidP="008F46BB">
      <w:pPr>
        <w:pStyle w:val="ListParagraph"/>
        <w:numPr>
          <w:ilvl w:val="0"/>
          <w:numId w:val="2"/>
        </w:numPr>
        <w:rPr>
          <w:rFonts w:ascii="Arial" w:hAnsi="Arial" w:cs="Arial"/>
          <w:sz w:val="24"/>
          <w:szCs w:val="24"/>
        </w:rPr>
      </w:pPr>
      <w:r w:rsidRPr="008F46BB">
        <w:rPr>
          <w:rFonts w:ascii="Arial" w:hAnsi="Arial" w:cs="Arial"/>
          <w:sz w:val="24"/>
          <w:szCs w:val="24"/>
        </w:rPr>
        <w:t>Do not give anything to eat or drink.</w:t>
      </w:r>
    </w:p>
    <w:p w:rsidR="008D06D5" w:rsidRPr="008F46BB" w:rsidRDefault="008D06D5" w:rsidP="008F46BB">
      <w:pPr>
        <w:pStyle w:val="ListParagraph"/>
        <w:numPr>
          <w:ilvl w:val="0"/>
          <w:numId w:val="2"/>
        </w:numPr>
        <w:rPr>
          <w:rFonts w:ascii="Arial" w:hAnsi="Arial" w:cs="Arial"/>
          <w:sz w:val="24"/>
          <w:szCs w:val="24"/>
        </w:rPr>
      </w:pPr>
      <w:r w:rsidRPr="008F46BB">
        <w:rPr>
          <w:rFonts w:ascii="Arial" w:hAnsi="Arial" w:cs="Arial"/>
          <w:sz w:val="24"/>
          <w:szCs w:val="24"/>
        </w:rPr>
        <w:t>Lie casualty down on a blanket or similar</w:t>
      </w:r>
      <w:r w:rsidR="00DD56A9">
        <w:rPr>
          <w:rFonts w:ascii="Arial" w:hAnsi="Arial" w:cs="Arial"/>
          <w:sz w:val="24"/>
          <w:szCs w:val="24"/>
        </w:rPr>
        <w:t>.</w:t>
      </w:r>
    </w:p>
    <w:p w:rsidR="008D06D5" w:rsidRPr="008F46BB" w:rsidRDefault="008D06D5" w:rsidP="008F46BB">
      <w:pPr>
        <w:pStyle w:val="ListParagraph"/>
        <w:numPr>
          <w:ilvl w:val="0"/>
          <w:numId w:val="2"/>
        </w:numPr>
        <w:rPr>
          <w:rFonts w:ascii="Arial" w:hAnsi="Arial" w:cs="Arial"/>
          <w:sz w:val="24"/>
          <w:szCs w:val="24"/>
        </w:rPr>
      </w:pPr>
      <w:r w:rsidRPr="008F46BB">
        <w:rPr>
          <w:rFonts w:ascii="Arial" w:hAnsi="Arial" w:cs="Arial"/>
          <w:sz w:val="24"/>
          <w:szCs w:val="24"/>
        </w:rPr>
        <w:t>Raise casualty’s legs above the level of the heart</w:t>
      </w:r>
      <w:r w:rsidR="00DD56A9">
        <w:rPr>
          <w:rFonts w:ascii="Arial" w:hAnsi="Arial" w:cs="Arial"/>
          <w:sz w:val="24"/>
          <w:szCs w:val="24"/>
        </w:rPr>
        <w:t>.</w:t>
      </w:r>
    </w:p>
    <w:p w:rsidR="008D06D5" w:rsidRPr="008F46BB" w:rsidRDefault="008D06D5" w:rsidP="008F46BB">
      <w:pPr>
        <w:pStyle w:val="ListParagraph"/>
        <w:numPr>
          <w:ilvl w:val="0"/>
          <w:numId w:val="2"/>
        </w:numPr>
        <w:rPr>
          <w:rFonts w:ascii="Arial" w:hAnsi="Arial" w:cs="Arial"/>
          <w:sz w:val="24"/>
          <w:szCs w:val="24"/>
        </w:rPr>
      </w:pPr>
      <w:r w:rsidRPr="008F46BB">
        <w:rPr>
          <w:rFonts w:ascii="Arial" w:hAnsi="Arial" w:cs="Arial"/>
          <w:sz w:val="24"/>
          <w:szCs w:val="24"/>
        </w:rPr>
        <w:t>Keep casualty warm</w:t>
      </w:r>
      <w:r w:rsidR="00DD56A9">
        <w:rPr>
          <w:rFonts w:ascii="Arial" w:hAnsi="Arial" w:cs="Arial"/>
          <w:sz w:val="24"/>
          <w:szCs w:val="24"/>
        </w:rPr>
        <w:t>.</w:t>
      </w:r>
    </w:p>
    <w:p w:rsidR="008D06D5" w:rsidRPr="008F46BB" w:rsidRDefault="008D06D5" w:rsidP="008F46BB">
      <w:pPr>
        <w:pStyle w:val="ListParagraph"/>
        <w:numPr>
          <w:ilvl w:val="0"/>
          <w:numId w:val="2"/>
        </w:numPr>
        <w:rPr>
          <w:rFonts w:ascii="Arial" w:hAnsi="Arial" w:cs="Arial"/>
          <w:sz w:val="24"/>
          <w:szCs w:val="24"/>
        </w:rPr>
      </w:pPr>
      <w:r w:rsidRPr="008F46BB">
        <w:rPr>
          <w:rFonts w:ascii="Arial" w:hAnsi="Arial" w:cs="Arial"/>
          <w:sz w:val="24"/>
          <w:szCs w:val="24"/>
        </w:rPr>
        <w:t>Call 999</w:t>
      </w:r>
      <w:r w:rsidR="00DD56A9">
        <w:rPr>
          <w:rFonts w:ascii="Arial" w:hAnsi="Arial" w:cs="Arial"/>
          <w:sz w:val="24"/>
          <w:szCs w:val="24"/>
        </w:rPr>
        <w:t>.</w:t>
      </w:r>
    </w:p>
    <w:p w:rsidR="009B7C9E" w:rsidRDefault="009B7C9E" w:rsidP="009B7C9E">
      <w:pPr>
        <w:jc w:val="center"/>
        <w:rPr>
          <w:rFonts w:ascii="Arial" w:hAnsi="Arial" w:cs="Arial"/>
          <w:sz w:val="24"/>
          <w:szCs w:val="24"/>
        </w:rPr>
      </w:pPr>
      <w:r w:rsidRPr="002944FE">
        <w:rPr>
          <w:noProof/>
          <w:lang w:eastAsia="en-GB"/>
        </w:rPr>
        <w:drawing>
          <wp:anchor distT="0" distB="0" distL="114300" distR="114300" simplePos="0" relativeHeight="251662336" behindDoc="0" locked="0" layoutInCell="1" allowOverlap="1" wp14:anchorId="78D46562" wp14:editId="074266F4">
            <wp:simplePos x="0" y="0"/>
            <wp:positionH relativeFrom="margin">
              <wp:posOffset>858520</wp:posOffset>
            </wp:positionH>
            <wp:positionV relativeFrom="paragraph">
              <wp:posOffset>261080</wp:posOffset>
            </wp:positionV>
            <wp:extent cx="4314190" cy="2210435"/>
            <wp:effectExtent l="0" t="0" r="0" b="0"/>
            <wp:wrapSquare wrapText="bothSides"/>
            <wp:docPr id="4" name="Picture 4" descr="Image result for shock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ock position"/>
                    <pic:cNvPicPr>
                      <a:picLocks noChangeAspect="1" noChangeArrowheads="1"/>
                    </pic:cNvPicPr>
                  </pic:nvPicPr>
                  <pic:blipFill rotWithShape="1">
                    <a:blip r:embed="rId11">
                      <a:extLst>
                        <a:ext uri="{28A0092B-C50C-407E-A947-70E740481C1C}">
                          <a14:useLocalDpi xmlns:a14="http://schemas.microsoft.com/office/drawing/2010/main" val="0"/>
                        </a:ext>
                      </a:extLst>
                    </a:blip>
                    <a:srcRect t="35837"/>
                    <a:stretch/>
                  </pic:blipFill>
                  <pic:spPr bwMode="auto">
                    <a:xfrm>
                      <a:off x="0" y="0"/>
                      <a:ext cx="4314190" cy="2210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06D5" w:rsidRPr="002944FE" w:rsidRDefault="008326B0" w:rsidP="00E65922">
      <w:pPr>
        <w:jc w:val="center"/>
        <w:rPr>
          <w:rFonts w:ascii="Arial" w:hAnsi="Arial" w:cs="Arial"/>
          <w:sz w:val="24"/>
          <w:szCs w:val="24"/>
        </w:rPr>
      </w:pPr>
      <w:hyperlink r:id="rId12" w:history="1">
        <w:r w:rsidR="008D06D5" w:rsidRPr="002944FE">
          <w:rPr>
            <w:rStyle w:val="Hyperlink"/>
            <w:rFonts w:ascii="Arial" w:hAnsi="Arial" w:cs="Arial"/>
            <w:sz w:val="24"/>
            <w:szCs w:val="24"/>
          </w:rPr>
          <w:t>http://keckmedicine.adam.com</w:t>
        </w:r>
      </w:hyperlink>
    </w:p>
    <w:sectPr w:rsidR="008D06D5" w:rsidRPr="002944FE" w:rsidSect="006903BD">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B0" w:rsidRDefault="008326B0" w:rsidP="006903BD">
      <w:pPr>
        <w:spacing w:after="0" w:line="240" w:lineRule="auto"/>
      </w:pPr>
      <w:r>
        <w:separator/>
      </w:r>
    </w:p>
  </w:endnote>
  <w:endnote w:type="continuationSeparator" w:id="0">
    <w:p w:rsidR="008326B0" w:rsidRDefault="008326B0" w:rsidP="0069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D" w:rsidRDefault="006903BD" w:rsidP="006903BD">
    <w:pPr>
      <w:pStyle w:val="Footer"/>
      <w:tabs>
        <w:tab w:val="clear" w:pos="9026"/>
      </w:tabs>
      <w:ind w:right="-897"/>
      <w:jc w:val="right"/>
    </w:pPr>
    <w:r>
      <w:rPr>
        <w:noProof/>
        <w:lang w:eastAsia="en-GB"/>
      </w:rPr>
      <w:ptab w:relativeTo="margin" w:alignment="right" w:leader="none"/>
    </w:r>
    <w:r>
      <w:rPr>
        <w:noProof/>
        <w:lang w:eastAsia="en-GB"/>
      </w:rPr>
      <w:drawing>
        <wp:inline distT="0" distB="0" distL="0" distR="0" wp14:anchorId="6ACFA4B6" wp14:editId="3AEED813">
          <wp:extent cx="2424335" cy="1444954"/>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l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7258" cy="1446696"/>
                  </a:xfrm>
                  <a:prstGeom prst="rect">
                    <a:avLst/>
                  </a:prstGeom>
                </pic:spPr>
              </pic:pic>
            </a:graphicData>
          </a:graphic>
        </wp:inline>
      </w:drawing>
    </w:r>
  </w:p>
  <w:p w:rsidR="006903BD" w:rsidRDefault="00690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B0" w:rsidRDefault="008326B0" w:rsidP="006903BD">
      <w:pPr>
        <w:spacing w:after="0" w:line="240" w:lineRule="auto"/>
      </w:pPr>
      <w:r>
        <w:separator/>
      </w:r>
    </w:p>
  </w:footnote>
  <w:footnote w:type="continuationSeparator" w:id="0">
    <w:p w:rsidR="008326B0" w:rsidRDefault="008326B0" w:rsidP="0069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D" w:rsidRDefault="006903BD">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page">
                <wp:posOffset>-232011</wp:posOffset>
              </wp:positionH>
              <wp:positionV relativeFrom="page">
                <wp:align>top</wp:align>
              </wp:positionV>
              <wp:extent cx="7792786" cy="773421"/>
              <wp:effectExtent l="0" t="0" r="0" b="8255"/>
              <wp:wrapSquare wrapText="bothSides"/>
              <wp:docPr id="197" name="Rectangle 197"/>
              <wp:cNvGraphicFramePr/>
              <a:graphic xmlns:a="http://schemas.openxmlformats.org/drawingml/2006/main">
                <a:graphicData uri="http://schemas.microsoft.com/office/word/2010/wordprocessingShape">
                  <wps:wsp>
                    <wps:cNvSpPr/>
                    <wps:spPr>
                      <a:xfrm>
                        <a:off x="0" y="0"/>
                        <a:ext cx="7792786" cy="773421"/>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sz w:val="44"/>
                            </w:rPr>
                            <w:alias w:val="Title"/>
                            <w:tag w:val=""/>
                            <w:id w:val="-241649234"/>
                            <w:dataBinding w:prefixMappings="xmlns:ns0='http://purl.org/dc/elements/1.1/' xmlns:ns1='http://schemas.openxmlformats.org/package/2006/metadata/core-properties' " w:xpath="/ns1:coreProperties[1]/ns0:title[1]" w:storeItemID="{6C3C8BC8-F283-45AE-878A-BAB7291924A1}"/>
                            <w:text/>
                          </w:sdtPr>
                          <w:sdtEndPr/>
                          <w:sdtContent>
                            <w:p w:rsidR="006903BD" w:rsidRPr="002944FE" w:rsidRDefault="006903BD">
                              <w:pPr>
                                <w:pStyle w:val="Header"/>
                                <w:jc w:val="center"/>
                                <w:rPr>
                                  <w:rFonts w:ascii="Arial" w:hAnsi="Arial" w:cs="Arial"/>
                                  <w:caps/>
                                  <w:color w:val="FFFFFF" w:themeColor="background1"/>
                                  <w:sz w:val="44"/>
                                </w:rPr>
                              </w:pPr>
                              <w:r w:rsidRPr="002944FE">
                                <w:rPr>
                                  <w:rFonts w:ascii="Arial" w:hAnsi="Arial" w:cs="Arial"/>
                                  <w:caps/>
                                  <w:color w:val="FFFFFF" w:themeColor="background1"/>
                                  <w:sz w:val="44"/>
                                </w:rPr>
                                <w:t>Bleeding and Shock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18.25pt;margin-top:0;width:613.6pt;height:60.9pt;z-index:-251657216;visibility:visible;mso-wrap-style:square;mso-width-percent:0;mso-height-percent:0;mso-wrap-distance-left:9.35pt;mso-wrap-distance-top:0;mso-wrap-distance-right:9.35pt;mso-wrap-distance-bottom:0;mso-position-horizontal:absolute;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" o:allowoverlap="f" fillcolor="#92d050" stroked="f" strokeweight="1pt">
              <v:textbox>
                <w:txbxContent>
                  <w:sdt>
                    <w:sdtPr>
                      <w:rPr>
                        <w:rFonts w:ascii="Arial" w:hAnsi="Arial" w:cs="Arial"/>
                        <w:caps/>
                        <w:color w:val="FFFFFF" w:themeColor="background1"/>
                        <w:sz w:val="44"/>
                      </w:rPr>
                      <w:alias w:val="Title"/>
                      <w:tag w:val=""/>
                      <w:id w:val="-241649234"/>
                      <w:dataBinding w:prefixMappings="xmlns:ns0='http://purl.org/dc/elements/1.1/' xmlns:ns1='http://schemas.openxmlformats.org/package/2006/metadata/core-properties' " w:xpath="/ns1:coreProperties[1]/ns0:title[1]" w:storeItemID="{6C3C8BC8-F283-45AE-878A-BAB7291924A1}"/>
                      <w:text/>
                    </w:sdtPr>
                    <w:sdtContent>
                      <w:p w:rsidR="006903BD" w:rsidRPr="002944FE" w:rsidRDefault="006903BD">
                        <w:pPr>
                          <w:pStyle w:val="Header"/>
                          <w:jc w:val="center"/>
                          <w:rPr>
                            <w:rFonts w:ascii="Arial" w:hAnsi="Arial" w:cs="Arial"/>
                            <w:caps/>
                            <w:color w:val="FFFFFF" w:themeColor="background1"/>
                            <w:sz w:val="44"/>
                          </w:rPr>
                        </w:pPr>
                        <w:r w:rsidRPr="002944FE">
                          <w:rPr>
                            <w:rFonts w:ascii="Arial" w:hAnsi="Arial" w:cs="Arial"/>
                            <w:caps/>
                            <w:color w:val="FFFFFF" w:themeColor="background1"/>
                            <w:sz w:val="44"/>
                          </w:rPr>
                          <w:t>Bleeding and Shock</w:t>
                        </w:r>
                      </w:p>
                    </w:sdtContent>
                  </w:sdt>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9BA"/>
    <w:multiLevelType w:val="hybridMultilevel"/>
    <w:tmpl w:val="899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C42BA"/>
    <w:multiLevelType w:val="hybridMultilevel"/>
    <w:tmpl w:val="4C6E8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C0"/>
    <w:rsid w:val="00224D5B"/>
    <w:rsid w:val="002944FE"/>
    <w:rsid w:val="002E6AC7"/>
    <w:rsid w:val="004202C0"/>
    <w:rsid w:val="004B6537"/>
    <w:rsid w:val="006903BD"/>
    <w:rsid w:val="008326B0"/>
    <w:rsid w:val="008D06D5"/>
    <w:rsid w:val="008F46BB"/>
    <w:rsid w:val="009B7C9E"/>
    <w:rsid w:val="00A574C9"/>
    <w:rsid w:val="00AB60D6"/>
    <w:rsid w:val="00AE40C1"/>
    <w:rsid w:val="00BF6502"/>
    <w:rsid w:val="00D56108"/>
    <w:rsid w:val="00DA201A"/>
    <w:rsid w:val="00DD56A9"/>
    <w:rsid w:val="00E65922"/>
    <w:rsid w:val="00F549E9"/>
    <w:rsid w:val="00F8023E"/>
    <w:rsid w:val="00F8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61AEA"/>
  <w15:chartTrackingRefBased/>
  <w15:docId w15:val="{41B584BA-4988-4018-BB14-FE56AB9B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2C0"/>
    <w:rPr>
      <w:color w:val="0563C1" w:themeColor="hyperlink"/>
      <w:u w:val="single"/>
    </w:rPr>
  </w:style>
  <w:style w:type="paragraph" w:styleId="ListParagraph">
    <w:name w:val="List Paragraph"/>
    <w:basedOn w:val="Normal"/>
    <w:uiPriority w:val="34"/>
    <w:qFormat/>
    <w:rsid w:val="004B6537"/>
    <w:pPr>
      <w:ind w:left="720"/>
      <w:contextualSpacing/>
    </w:pPr>
  </w:style>
  <w:style w:type="paragraph" w:styleId="Header">
    <w:name w:val="header"/>
    <w:basedOn w:val="Normal"/>
    <w:link w:val="HeaderChar"/>
    <w:uiPriority w:val="99"/>
    <w:unhideWhenUsed/>
    <w:rsid w:val="00690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BD"/>
  </w:style>
  <w:style w:type="paragraph" w:styleId="Footer">
    <w:name w:val="footer"/>
    <w:basedOn w:val="Normal"/>
    <w:link w:val="FooterChar"/>
    <w:uiPriority w:val="99"/>
    <w:unhideWhenUsed/>
    <w:rsid w:val="00690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eckmedicine.ada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Bleeding and Shock</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 and Shock</dc:title>
  <dc:subject/>
  <dc:creator>Amy Gault</dc:creator>
  <cp:keywords/>
  <dc:description/>
  <cp:lastModifiedBy>Richard Peters</cp:lastModifiedBy>
  <cp:revision>2</cp:revision>
  <dcterms:created xsi:type="dcterms:W3CDTF">2016-11-03T09:08:00Z</dcterms:created>
  <dcterms:modified xsi:type="dcterms:W3CDTF">2016-11-03T09:08:00Z</dcterms:modified>
</cp:coreProperties>
</file>