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126A" w:rsidRDefault="00C0126A" w:rsidP="00B90F14">
      <w:pPr>
        <w:jc w:val="center"/>
        <w:rPr>
          <w:b/>
          <w:bCs/>
          <w:sz w:val="36"/>
          <w:szCs w:val="36"/>
        </w:rPr>
      </w:pPr>
      <w:bookmarkStart w:id="0" w:name="_GoBack"/>
      <w:bookmarkEnd w:id="0"/>
      <w:r>
        <w:rPr>
          <w:b/>
          <w:bCs/>
          <w:sz w:val="36"/>
          <w:szCs w:val="36"/>
        </w:rPr>
        <w:t>Community Rights of Way Service (CROWS)</w:t>
      </w:r>
    </w:p>
    <w:p w:rsidR="00C0126A" w:rsidRDefault="00C0126A" w:rsidP="00CD1F91">
      <w:pPr>
        <w:jc w:val="center"/>
        <w:rPr>
          <w:b/>
          <w:bCs/>
          <w:sz w:val="36"/>
          <w:szCs w:val="36"/>
        </w:rPr>
      </w:pPr>
    </w:p>
    <w:p w:rsidR="00C0126A" w:rsidRPr="00B90F14" w:rsidRDefault="00C0126A" w:rsidP="00B90F14">
      <w:pPr>
        <w:ind w:left="720" w:firstLine="720"/>
        <w:rPr>
          <w:sz w:val="32"/>
          <w:szCs w:val="32"/>
        </w:rPr>
      </w:pPr>
      <w:r w:rsidRPr="00B90F14">
        <w:rPr>
          <w:b/>
          <w:bCs/>
          <w:sz w:val="32"/>
          <w:szCs w:val="32"/>
        </w:rPr>
        <w:t>Safeguarding Children</w:t>
      </w:r>
      <w:r w:rsidR="001F1769" w:rsidRPr="00B90F14">
        <w:rPr>
          <w:b/>
          <w:bCs/>
          <w:sz w:val="32"/>
          <w:szCs w:val="32"/>
        </w:rPr>
        <w:t xml:space="preserve"> and Adults at Risk</w:t>
      </w:r>
      <w:r w:rsidRPr="00B90F14">
        <w:rPr>
          <w:b/>
          <w:bCs/>
          <w:sz w:val="32"/>
          <w:szCs w:val="32"/>
        </w:rPr>
        <w:t xml:space="preserve"> Policy</w:t>
      </w:r>
    </w:p>
    <w:p w:rsidR="00C0126A" w:rsidRPr="00B90F14" w:rsidRDefault="00C0126A" w:rsidP="00B90F14">
      <w:pPr>
        <w:pStyle w:val="Heading1"/>
        <w:rPr>
          <w:sz w:val="32"/>
          <w:szCs w:val="32"/>
        </w:rPr>
      </w:pPr>
    </w:p>
    <w:p w:rsidR="00C0126A" w:rsidRDefault="00C0126A" w:rsidP="00C0126A">
      <w:pPr>
        <w:rPr>
          <w:b/>
          <w:bCs/>
          <w:color w:val="FF0000"/>
          <w:sz w:val="28"/>
          <w:szCs w:val="28"/>
        </w:rPr>
      </w:pPr>
    </w:p>
    <w:p w:rsidR="00825FC0" w:rsidRPr="009B147A" w:rsidRDefault="00C0126A" w:rsidP="00825FC0">
      <w:pPr>
        <w:pStyle w:val="ListParagraph"/>
        <w:numPr>
          <w:ilvl w:val="0"/>
          <w:numId w:val="24"/>
        </w:numPr>
        <w:rPr>
          <w:sz w:val="28"/>
          <w:szCs w:val="28"/>
        </w:rPr>
      </w:pPr>
      <w:r w:rsidRPr="009B147A">
        <w:rPr>
          <w:bCs/>
          <w:sz w:val="28"/>
          <w:szCs w:val="28"/>
        </w:rPr>
        <w:t>Statement</w:t>
      </w:r>
      <w:r w:rsidR="00825FC0" w:rsidRPr="009B147A">
        <w:rPr>
          <w:sz w:val="28"/>
          <w:szCs w:val="28"/>
        </w:rPr>
        <w:t xml:space="preserve"> </w:t>
      </w:r>
      <w:r w:rsidR="00620DD0" w:rsidRPr="009B147A">
        <w:rPr>
          <w:sz w:val="28"/>
          <w:szCs w:val="28"/>
        </w:rPr>
        <w:t>of Purpose</w:t>
      </w:r>
    </w:p>
    <w:p w:rsidR="00825FC0" w:rsidRPr="00825FC0" w:rsidRDefault="00825FC0" w:rsidP="00825FC0">
      <w:pPr>
        <w:pStyle w:val="ListParagraph"/>
      </w:pPr>
    </w:p>
    <w:p w:rsidR="00825FC0" w:rsidRPr="00825FC0" w:rsidRDefault="00825FC0" w:rsidP="00825FC0">
      <w:pPr>
        <w:pStyle w:val="ListParagraph"/>
        <w:numPr>
          <w:ilvl w:val="0"/>
          <w:numId w:val="17"/>
        </w:numPr>
        <w:rPr>
          <w:b/>
        </w:rPr>
      </w:pPr>
      <w:r w:rsidRPr="00825FC0">
        <w:t>CROWS</w:t>
      </w:r>
      <w:r w:rsidRPr="007E047D">
        <w:rPr>
          <w:b/>
        </w:rPr>
        <w:t xml:space="preserve"> </w:t>
      </w:r>
      <w:r>
        <w:t>recognizes the importance of safeguard</w:t>
      </w:r>
      <w:r w:rsidR="005F0E5C">
        <w:t>ing the welfare of all children/</w:t>
      </w:r>
      <w:r>
        <w:t xml:space="preserve"> young </w:t>
      </w:r>
      <w:r w:rsidRPr="005E3092">
        <w:t>people</w:t>
      </w:r>
      <w:r w:rsidR="001F1769">
        <w:t xml:space="preserve"> and adults at risk</w:t>
      </w:r>
      <w:r w:rsidRPr="005E3092">
        <w:t xml:space="preserve"> and encourages its v</w:t>
      </w:r>
      <w:r>
        <w:t xml:space="preserve">olunteers to act appropriately </w:t>
      </w:r>
      <w:r w:rsidR="001F1769">
        <w:t xml:space="preserve">in response </w:t>
      </w:r>
      <w:r>
        <w:t>to any allegations, reports or suspicions of abuse which may arise during the course of their work.</w:t>
      </w:r>
    </w:p>
    <w:p w:rsidR="00C0126A" w:rsidRDefault="00C0126A" w:rsidP="00C0126A">
      <w:pPr>
        <w:rPr>
          <w:b/>
        </w:rPr>
      </w:pPr>
    </w:p>
    <w:p w:rsidR="00C0126A" w:rsidRDefault="00C0126A" w:rsidP="007E047D">
      <w:pPr>
        <w:pStyle w:val="ListParagraph"/>
        <w:numPr>
          <w:ilvl w:val="0"/>
          <w:numId w:val="17"/>
        </w:numPr>
      </w:pPr>
      <w:r w:rsidRPr="00825FC0">
        <w:t>CROWS</w:t>
      </w:r>
      <w:r>
        <w:t xml:space="preserve"> does not work directly with, provide any services </w:t>
      </w:r>
      <w:r w:rsidR="005F0E5C">
        <w:t>for, nor recruit any children/</w:t>
      </w:r>
      <w:r>
        <w:t xml:space="preserve"> young people</w:t>
      </w:r>
      <w:r w:rsidR="001F1769">
        <w:t xml:space="preserve"> or adults at risk</w:t>
      </w:r>
      <w:r>
        <w:t xml:space="preserve"> as volunteers. However it is recognized that from time to time</w:t>
      </w:r>
      <w:r w:rsidR="00825FC0">
        <w:t xml:space="preserve"> whilst carrying out its work they</w:t>
      </w:r>
      <w:r>
        <w:t xml:space="preserve"> may encounter </w:t>
      </w:r>
      <w:r w:rsidR="005F0E5C">
        <w:t xml:space="preserve">such persons </w:t>
      </w:r>
      <w:r>
        <w:t>in the public domain.</w:t>
      </w:r>
    </w:p>
    <w:p w:rsidR="00E015C9" w:rsidRDefault="00E015C9" w:rsidP="00825FC0"/>
    <w:p w:rsidR="00C0126A" w:rsidRDefault="00C0126A" w:rsidP="007E047D">
      <w:pPr>
        <w:pStyle w:val="ListParagraph"/>
        <w:numPr>
          <w:ilvl w:val="0"/>
          <w:numId w:val="17"/>
        </w:numPr>
        <w:rPr>
          <w:color w:val="FF0000"/>
        </w:rPr>
      </w:pPr>
      <w:r w:rsidRPr="005E3092">
        <w:t>This policy and its procedures sets out CROWS</w:t>
      </w:r>
      <w:r w:rsidR="001B5E8F">
        <w:t>’</w:t>
      </w:r>
      <w:r w:rsidRPr="005E3092">
        <w:t xml:space="preserve"> approach to taking action in situations where there </w:t>
      </w:r>
      <w:r w:rsidR="005E3092">
        <w:t>is an allegation of</w:t>
      </w:r>
      <w:r w:rsidR="00C07385">
        <w:t xml:space="preserve"> abuse </w:t>
      </w:r>
      <w:r w:rsidR="001F1769">
        <w:t xml:space="preserve">in </w:t>
      </w:r>
      <w:r w:rsidR="00C07385">
        <w:t>which a</w:t>
      </w:r>
      <w:r w:rsidRPr="005E3092">
        <w:t xml:space="preserve"> CROWS volunteer</w:t>
      </w:r>
      <w:r w:rsidR="00C07385">
        <w:t>/</w:t>
      </w:r>
      <w:r w:rsidRPr="005E3092">
        <w:t xml:space="preserve">s may </w:t>
      </w:r>
      <w:r w:rsidR="001F1769">
        <w:t xml:space="preserve">have been involved </w:t>
      </w:r>
      <w:r w:rsidRPr="005E3092">
        <w:t>in the course of undertaking its activities</w:t>
      </w:r>
      <w:r w:rsidRPr="007E047D">
        <w:rPr>
          <w:color w:val="FF0000"/>
        </w:rPr>
        <w:t>.</w:t>
      </w:r>
    </w:p>
    <w:p w:rsidR="00C07385" w:rsidRPr="00C07385" w:rsidRDefault="00C07385" w:rsidP="00C07385">
      <w:pPr>
        <w:pStyle w:val="ListParagraph"/>
        <w:rPr>
          <w:color w:val="FF0000"/>
        </w:rPr>
      </w:pPr>
    </w:p>
    <w:p w:rsidR="00C07385" w:rsidRDefault="00C07385" w:rsidP="00C07385">
      <w:pPr>
        <w:pStyle w:val="ListParagraph"/>
        <w:numPr>
          <w:ilvl w:val="0"/>
          <w:numId w:val="26"/>
        </w:numPr>
      </w:pPr>
      <w:r>
        <w:t xml:space="preserve">Members of </w:t>
      </w:r>
      <w:r w:rsidR="001F1769">
        <w:t xml:space="preserve">the </w:t>
      </w:r>
      <w:r>
        <w:t>public who use CROWS’ se</w:t>
      </w:r>
      <w:r w:rsidR="00CD1F91">
        <w:t>rvices are entitled to see this</w:t>
      </w:r>
      <w:r w:rsidR="005F0E5C">
        <w:t xml:space="preserve"> </w:t>
      </w:r>
      <w:r w:rsidR="00CD1F91">
        <w:t xml:space="preserve">safeguarding children </w:t>
      </w:r>
      <w:r w:rsidR="001F1769">
        <w:t xml:space="preserve">and adults at risk </w:t>
      </w:r>
      <w:r>
        <w:t xml:space="preserve">policy.   </w:t>
      </w:r>
    </w:p>
    <w:p w:rsidR="00C0126A" w:rsidRDefault="00C0126A" w:rsidP="00C0126A">
      <w:pPr>
        <w:pStyle w:val="Heading1"/>
      </w:pPr>
    </w:p>
    <w:p w:rsidR="00C0126A" w:rsidRPr="00825FC0" w:rsidRDefault="00C0126A" w:rsidP="00C0126A">
      <w:pPr>
        <w:pStyle w:val="Heading1"/>
        <w:rPr>
          <w:b w:val="0"/>
        </w:rPr>
      </w:pPr>
    </w:p>
    <w:p w:rsidR="00620DD0" w:rsidRDefault="00825FC0" w:rsidP="00620DD0">
      <w:pPr>
        <w:pStyle w:val="Heading1"/>
        <w:rPr>
          <w:b w:val="0"/>
        </w:rPr>
      </w:pPr>
      <w:r w:rsidRPr="00825FC0">
        <w:rPr>
          <w:b w:val="0"/>
        </w:rPr>
        <w:t xml:space="preserve">           </w:t>
      </w:r>
      <w:r w:rsidR="00620DD0">
        <w:rPr>
          <w:b w:val="0"/>
        </w:rPr>
        <w:t>What is</w:t>
      </w:r>
      <w:r w:rsidRPr="00825FC0">
        <w:rPr>
          <w:b w:val="0"/>
        </w:rPr>
        <w:t xml:space="preserve"> </w:t>
      </w:r>
      <w:r w:rsidR="00C0126A" w:rsidRPr="00825FC0">
        <w:rPr>
          <w:b w:val="0"/>
        </w:rPr>
        <w:t>Child Abuse</w:t>
      </w:r>
    </w:p>
    <w:p w:rsidR="00620DD0" w:rsidRDefault="00620DD0" w:rsidP="00620DD0">
      <w:pPr>
        <w:pStyle w:val="Heading1"/>
        <w:rPr>
          <w:b w:val="0"/>
        </w:rPr>
      </w:pPr>
    </w:p>
    <w:p w:rsidR="00DA691B" w:rsidRDefault="00620DD0" w:rsidP="00DA691B">
      <w:pPr>
        <w:rPr>
          <w:lang w:val="en"/>
        </w:rPr>
      </w:pPr>
      <w:r w:rsidRPr="00620DD0">
        <w:rPr>
          <w:i/>
        </w:rPr>
        <w:t xml:space="preserve">A child is a person aged under 18 years. </w:t>
      </w:r>
      <w:r w:rsidRPr="00620DD0">
        <w:rPr>
          <w:i/>
          <w:lang w:val="en"/>
        </w:rPr>
        <w:t xml:space="preserve">Child abuse is any action by another person – adult or child – that causes significant harm to a child. </w:t>
      </w:r>
      <w:r w:rsidR="00DA691B" w:rsidRPr="00DA691B">
        <w:rPr>
          <w:i/>
          <w:lang w:val="en"/>
        </w:rPr>
        <w:t>There are various forms of abuse that can occur. For example, it can be physical, sexual or emotional.</w:t>
      </w:r>
    </w:p>
    <w:p w:rsidR="00DA691B" w:rsidRPr="009209B7" w:rsidRDefault="00DA691B" w:rsidP="00DA691B">
      <w:pPr>
        <w:rPr>
          <w:lang w:val="en"/>
        </w:rPr>
      </w:pPr>
    </w:p>
    <w:p w:rsidR="00DA691B" w:rsidRDefault="00DA691B" w:rsidP="00C0126A"/>
    <w:p w:rsidR="001F1769" w:rsidRDefault="001F1769" w:rsidP="00C0126A">
      <w:r>
        <w:tab/>
        <w:t>What is an Adult at Risk</w:t>
      </w:r>
    </w:p>
    <w:p w:rsidR="005F0E5C" w:rsidRPr="005F0E5C" w:rsidRDefault="005F0E5C" w:rsidP="00C0126A">
      <w:pPr>
        <w:rPr>
          <w:sz w:val="28"/>
        </w:rPr>
      </w:pPr>
    </w:p>
    <w:p w:rsidR="005F0E5C" w:rsidRPr="00DA691B" w:rsidRDefault="005F0E5C" w:rsidP="00DA691B">
      <w:pPr>
        <w:pStyle w:val="NormalWeb"/>
        <w:shd w:val="clear" w:color="auto" w:fill="FFFFFF"/>
        <w:spacing w:before="0" w:beforeAutospacing="0" w:after="240" w:afterAutospacing="0" w:line="273" w:lineRule="atLeast"/>
        <w:rPr>
          <w:rFonts w:ascii="Arial" w:hAnsi="Arial" w:cs="Arial"/>
          <w:color w:val="000000"/>
        </w:rPr>
      </w:pPr>
      <w:r w:rsidRPr="005F0E5C">
        <w:rPr>
          <w:rFonts w:ascii="Arial" w:hAnsi="Arial" w:cs="Arial"/>
          <w:i/>
          <w:color w:val="000000"/>
        </w:rPr>
        <w:t>An adult at risk is person aged 18 years or over, who is or may be in need of community care services by reason of mental or other disability, age or illness; and who is or may be unable to take care of him or herself, or unable to protect him</w:t>
      </w:r>
      <w:r w:rsidRPr="00B93721">
        <w:rPr>
          <w:rFonts w:ascii="Arial" w:hAnsi="Arial" w:cs="Arial"/>
          <w:i/>
          <w:color w:val="000000"/>
        </w:rPr>
        <w:t xml:space="preserve"> or</w:t>
      </w:r>
      <w:r w:rsidRPr="00B93721">
        <w:rPr>
          <w:rFonts w:ascii="Arial" w:hAnsi="Arial" w:cs="Arial"/>
          <w:color w:val="000000"/>
        </w:rPr>
        <w:t xml:space="preserve"> </w:t>
      </w:r>
      <w:r w:rsidR="00B93721" w:rsidRPr="00B93721">
        <w:rPr>
          <w:rFonts w:ascii="Arial" w:hAnsi="Arial" w:cs="Arial"/>
          <w:color w:val="000000"/>
          <w:shd w:val="clear" w:color="auto" w:fill="FFFFFF"/>
        </w:rPr>
        <w:t xml:space="preserve"> </w:t>
      </w:r>
      <w:r w:rsidR="00B93721" w:rsidRPr="00B93721">
        <w:rPr>
          <w:rFonts w:ascii="Arial" w:hAnsi="Arial" w:cs="Arial"/>
          <w:i/>
          <w:color w:val="000000"/>
          <w:shd w:val="clear" w:color="auto" w:fill="FFFFFF"/>
        </w:rPr>
        <w:t>herself against significant harm or exploitation</w:t>
      </w:r>
    </w:p>
    <w:p w:rsidR="00C0126A" w:rsidRDefault="00C0126A" w:rsidP="00620DD0"/>
    <w:p w:rsidR="00620DD0" w:rsidRPr="00FF48F9" w:rsidRDefault="00620DD0" w:rsidP="00620DD0">
      <w:pPr>
        <w:pStyle w:val="ListParagraph"/>
        <w:numPr>
          <w:ilvl w:val="0"/>
          <w:numId w:val="24"/>
        </w:numPr>
        <w:rPr>
          <w:sz w:val="28"/>
          <w:szCs w:val="28"/>
        </w:rPr>
      </w:pPr>
      <w:r w:rsidRPr="00FF48F9">
        <w:rPr>
          <w:sz w:val="28"/>
          <w:szCs w:val="28"/>
        </w:rPr>
        <w:t>Volunteers</w:t>
      </w:r>
    </w:p>
    <w:p w:rsidR="00C0126A" w:rsidRDefault="00C0126A" w:rsidP="00C0126A"/>
    <w:p w:rsidR="00C0126A" w:rsidRDefault="00B93721" w:rsidP="00C0126A">
      <w:pPr>
        <w:numPr>
          <w:ilvl w:val="0"/>
          <w:numId w:val="4"/>
        </w:numPr>
      </w:pPr>
      <w:r>
        <w:t>CROWS volunteers</w:t>
      </w:r>
      <w:r w:rsidR="009B147A">
        <w:t xml:space="preserve"> will </w:t>
      </w:r>
      <w:r w:rsidR="00C0126A">
        <w:t>maintain a respectful and appropriate re</w:t>
      </w:r>
      <w:r>
        <w:t>lationship with any children/</w:t>
      </w:r>
      <w:r w:rsidR="00C0126A">
        <w:t xml:space="preserve"> young people</w:t>
      </w:r>
      <w:r>
        <w:t xml:space="preserve"> or adult</w:t>
      </w:r>
      <w:r w:rsidR="0058233B">
        <w:t>s</w:t>
      </w:r>
      <w:r>
        <w:t xml:space="preserve"> at risk</w:t>
      </w:r>
      <w:r w:rsidR="00C0126A">
        <w:t xml:space="preserve"> encounter</w:t>
      </w:r>
      <w:r w:rsidR="00620DD0">
        <w:t>ed during the course of their voluntary work.</w:t>
      </w:r>
      <w:r w:rsidR="009B147A">
        <w:t xml:space="preserve"> </w:t>
      </w:r>
    </w:p>
    <w:p w:rsidR="00620DD0" w:rsidRDefault="00620DD0" w:rsidP="00620DD0">
      <w:pPr>
        <w:ind w:left="720"/>
      </w:pPr>
    </w:p>
    <w:p w:rsidR="00C0126A" w:rsidRDefault="009B147A" w:rsidP="00C0126A">
      <w:pPr>
        <w:numPr>
          <w:ilvl w:val="0"/>
          <w:numId w:val="4"/>
        </w:numPr>
      </w:pPr>
      <w:r>
        <w:t>There must not be</w:t>
      </w:r>
      <w:r w:rsidR="00C0126A">
        <w:t xml:space="preserve"> </w:t>
      </w:r>
      <w:r w:rsidR="00090065">
        <w:t xml:space="preserve">any </w:t>
      </w:r>
      <w:r w:rsidR="00C0126A">
        <w:t xml:space="preserve">physical contact </w:t>
      </w:r>
      <w:r>
        <w:t>either initiated or in response towards a child</w:t>
      </w:r>
      <w:r w:rsidR="00C0126A">
        <w:t xml:space="preserve"> </w:t>
      </w:r>
      <w:r w:rsidR="00090065">
        <w:t xml:space="preserve">or adult at risk </w:t>
      </w:r>
      <w:r w:rsidR="00C0126A">
        <w:t>other than to prevent injury or accident.</w:t>
      </w:r>
    </w:p>
    <w:p w:rsidR="009B147A" w:rsidRDefault="009B147A" w:rsidP="009B147A">
      <w:pPr>
        <w:pStyle w:val="ListParagraph"/>
      </w:pPr>
    </w:p>
    <w:p w:rsidR="009B147A" w:rsidRDefault="009B147A" w:rsidP="00C0126A">
      <w:pPr>
        <w:numPr>
          <w:ilvl w:val="0"/>
          <w:numId w:val="4"/>
        </w:numPr>
      </w:pPr>
      <w:r>
        <w:t>CROWS aim to put in place safegu</w:t>
      </w:r>
      <w:r w:rsidR="003A2EC7">
        <w:t xml:space="preserve">arding measures which include, </w:t>
      </w:r>
      <w:r>
        <w:t>that where practicable, volunteers always work in sight of at least one other volunteer.</w:t>
      </w:r>
    </w:p>
    <w:p w:rsidR="003A2EC7" w:rsidRDefault="003A2EC7" w:rsidP="003A2EC7">
      <w:pPr>
        <w:pStyle w:val="ListParagraph"/>
      </w:pPr>
    </w:p>
    <w:p w:rsidR="003A2EC7" w:rsidRDefault="003A2EC7" w:rsidP="00C0126A">
      <w:pPr>
        <w:numPr>
          <w:ilvl w:val="0"/>
          <w:numId w:val="4"/>
        </w:numPr>
      </w:pPr>
      <w:r>
        <w:t>Volunteers will undertake basic safeguarding training from the Designated Named Person</w:t>
      </w:r>
      <w:r w:rsidR="00C907C7">
        <w:t>, and on CROWS</w:t>
      </w:r>
      <w:r w:rsidR="00090065">
        <w:t>’</w:t>
      </w:r>
      <w:r w:rsidR="00C907C7">
        <w:t xml:space="preserve"> </w:t>
      </w:r>
      <w:r w:rsidR="00600587">
        <w:t>policy</w:t>
      </w:r>
      <w:r w:rsidR="00C907C7">
        <w:t xml:space="preserve"> on safeguarding </w:t>
      </w:r>
      <w:r w:rsidR="00B93721">
        <w:t>children and adults at risk</w:t>
      </w:r>
      <w:r>
        <w:t>.</w:t>
      </w:r>
    </w:p>
    <w:p w:rsidR="00C907C7" w:rsidRDefault="009B147A" w:rsidP="007761D2">
      <w:r>
        <w:t xml:space="preserve"> </w:t>
      </w:r>
      <w:r w:rsidR="00B77359">
        <w:t>.</w:t>
      </w:r>
    </w:p>
    <w:p w:rsidR="00B90F14" w:rsidRDefault="00B90F14" w:rsidP="007761D2"/>
    <w:p w:rsidR="00132A8D" w:rsidRDefault="00132A8D" w:rsidP="00446EBA">
      <w:pPr>
        <w:ind w:left="360"/>
      </w:pPr>
    </w:p>
    <w:p w:rsidR="00132A8D" w:rsidRPr="003A2EC7" w:rsidRDefault="00FF48F9" w:rsidP="009B147A">
      <w:pPr>
        <w:pStyle w:val="PlainText"/>
        <w:numPr>
          <w:ilvl w:val="0"/>
          <w:numId w:val="24"/>
        </w:numPr>
        <w:rPr>
          <w:rFonts w:ascii="Arial" w:hAnsi="Arial"/>
          <w:sz w:val="28"/>
          <w:szCs w:val="28"/>
        </w:rPr>
      </w:pPr>
      <w:r w:rsidRPr="003A2EC7">
        <w:rPr>
          <w:rFonts w:ascii="Arial" w:hAnsi="Arial"/>
          <w:sz w:val="28"/>
          <w:szCs w:val="28"/>
        </w:rPr>
        <w:t>Designated Named Person</w:t>
      </w:r>
    </w:p>
    <w:p w:rsidR="0050073D" w:rsidRPr="0050073D" w:rsidRDefault="0050073D" w:rsidP="009B147A">
      <w:pPr>
        <w:pStyle w:val="Heading1"/>
      </w:pPr>
    </w:p>
    <w:p w:rsidR="009B147A" w:rsidRDefault="00132A8D" w:rsidP="00132A8D">
      <w:pPr>
        <w:pStyle w:val="ListParagraph"/>
        <w:numPr>
          <w:ilvl w:val="0"/>
          <w:numId w:val="22"/>
        </w:numPr>
      </w:pPr>
      <w:r>
        <w:t>CROWS</w:t>
      </w:r>
      <w:r w:rsidRPr="00ED23D1">
        <w:rPr>
          <w:sz w:val="22"/>
        </w:rPr>
        <w:t xml:space="preserve"> </w:t>
      </w:r>
      <w:r w:rsidRPr="00ED23D1">
        <w:rPr>
          <w:bCs/>
        </w:rPr>
        <w:t>will</w:t>
      </w:r>
      <w:r w:rsidRPr="00ED23D1">
        <w:rPr>
          <w:bCs/>
          <w:i/>
        </w:rPr>
        <w:t xml:space="preserve"> </w:t>
      </w:r>
      <w:r>
        <w:t>ensure that the Designated Named Person</w:t>
      </w:r>
      <w:r w:rsidR="009B147A">
        <w:t xml:space="preserve"> (DNP) has access to training around safeguarding c</w:t>
      </w:r>
      <w:r w:rsidR="00090065">
        <w:t>hildren and adults at risk.</w:t>
      </w:r>
      <w:r w:rsidR="00C907C7">
        <w:t xml:space="preserve"> The DNP</w:t>
      </w:r>
      <w:r>
        <w:t xml:space="preserve"> will receive t</w:t>
      </w:r>
      <w:r w:rsidR="009B147A">
        <w:t xml:space="preserve">his on a regular basis from a </w:t>
      </w:r>
      <w:r>
        <w:t xml:space="preserve">Safeguarding Consultant.  </w:t>
      </w:r>
      <w:r w:rsidR="009B147A">
        <w:t>In the absence of the DNP, the Chair will take on this responsibility.</w:t>
      </w:r>
    </w:p>
    <w:p w:rsidR="009B147A" w:rsidRDefault="009B147A" w:rsidP="009B147A">
      <w:pPr>
        <w:pStyle w:val="ListParagraph"/>
      </w:pPr>
    </w:p>
    <w:p w:rsidR="00132A8D" w:rsidRDefault="009B147A" w:rsidP="00600587">
      <w:pPr>
        <w:pStyle w:val="ListParagraph"/>
        <w:numPr>
          <w:ilvl w:val="0"/>
          <w:numId w:val="22"/>
        </w:numPr>
      </w:pPr>
      <w:r>
        <w:t>CROWS</w:t>
      </w:r>
      <w:r w:rsidRPr="00ED23D1">
        <w:rPr>
          <w:sz w:val="22"/>
        </w:rPr>
        <w:t xml:space="preserve"> </w:t>
      </w:r>
      <w:r>
        <w:t>will ensure that all volunteers have a basic awareness of this training and of CROWS guidance on safeguarding children</w:t>
      </w:r>
      <w:r w:rsidR="00090065">
        <w:t xml:space="preserve"> and adults at risk</w:t>
      </w:r>
      <w:r w:rsidR="0058233B">
        <w:t xml:space="preserve">. </w:t>
      </w:r>
      <w:r w:rsidR="00D64BF1">
        <w:t xml:space="preserve">(Please see </w:t>
      </w:r>
      <w:r w:rsidR="00D64BF1" w:rsidRPr="00D64BF1">
        <w:rPr>
          <w:b/>
        </w:rPr>
        <w:t>Appendix 2</w:t>
      </w:r>
      <w:r w:rsidR="00D64BF1">
        <w:t xml:space="preserve"> for further details of the DNP role and responsibilities).</w:t>
      </w:r>
    </w:p>
    <w:p w:rsidR="00132A8D" w:rsidRDefault="00132A8D" w:rsidP="00132A8D">
      <w:pPr>
        <w:ind w:left="330"/>
        <w:rPr>
          <w:rFonts w:ascii="Calibri" w:hAnsi="Calibri"/>
        </w:rPr>
      </w:pPr>
      <w:r>
        <w:rPr>
          <w:rFonts w:ascii="Calibri" w:hAnsi="Calibri"/>
        </w:rPr>
        <w:t xml:space="preserve"> </w:t>
      </w:r>
    </w:p>
    <w:p w:rsidR="00B90F14" w:rsidRDefault="00B90F14" w:rsidP="00132A8D">
      <w:pPr>
        <w:ind w:left="330"/>
        <w:rPr>
          <w:rFonts w:ascii="Calibri" w:hAnsi="Calibri"/>
        </w:rPr>
      </w:pPr>
    </w:p>
    <w:p w:rsidR="00446EBA" w:rsidRPr="0052502D" w:rsidRDefault="00E70C51" w:rsidP="009B147A">
      <w:pPr>
        <w:pStyle w:val="ListParagraph"/>
        <w:numPr>
          <w:ilvl w:val="0"/>
          <w:numId w:val="24"/>
        </w:numPr>
        <w:rPr>
          <w:sz w:val="28"/>
          <w:szCs w:val="28"/>
        </w:rPr>
      </w:pPr>
      <w:r w:rsidRPr="0052502D">
        <w:rPr>
          <w:sz w:val="28"/>
          <w:szCs w:val="28"/>
        </w:rPr>
        <w:t>Procedure</w:t>
      </w:r>
      <w:r w:rsidR="00600587" w:rsidRPr="0052502D">
        <w:rPr>
          <w:sz w:val="28"/>
          <w:szCs w:val="28"/>
        </w:rPr>
        <w:t xml:space="preserve"> </w:t>
      </w:r>
    </w:p>
    <w:p w:rsidR="00446EBA" w:rsidRDefault="00446EBA" w:rsidP="00446EBA">
      <w:pPr>
        <w:pStyle w:val="ListParagraph"/>
        <w:rPr>
          <w:b/>
        </w:rPr>
      </w:pPr>
    </w:p>
    <w:p w:rsidR="00892D87" w:rsidRDefault="00600587" w:rsidP="00EA553A">
      <w:pPr>
        <w:pStyle w:val="ListParagraph"/>
      </w:pPr>
      <w:r>
        <w:t>If there is a belief</w:t>
      </w:r>
      <w:r w:rsidR="00090065">
        <w:t xml:space="preserve"> or allegation</w:t>
      </w:r>
      <w:r>
        <w:t xml:space="preserve"> that child abuse</w:t>
      </w:r>
      <w:r w:rsidR="00090065">
        <w:t xml:space="preserve"> or abuse of an adult at risk involving a CROWS volunteer is occurring or</w:t>
      </w:r>
      <w:r>
        <w:t xml:space="preserve"> has occurred the following </w:t>
      </w:r>
      <w:r w:rsidR="00090065">
        <w:t>procedure</w:t>
      </w:r>
      <w:r>
        <w:t xml:space="preserve"> will be adopted as a minimum requirement:</w:t>
      </w:r>
    </w:p>
    <w:p w:rsidR="00892D87" w:rsidRDefault="00892D87" w:rsidP="00EA553A">
      <w:pPr>
        <w:pStyle w:val="ListParagraph"/>
      </w:pPr>
      <w:r>
        <w:t xml:space="preserve">.  </w:t>
      </w:r>
    </w:p>
    <w:p w:rsidR="000F1FE8" w:rsidRDefault="000F1FE8" w:rsidP="00090065">
      <w:pPr>
        <w:ind w:left="720"/>
      </w:pPr>
      <w:r w:rsidRPr="000F1FE8">
        <w:t xml:space="preserve"> </w:t>
      </w:r>
    </w:p>
    <w:p w:rsidR="000F1FE8" w:rsidRDefault="000F1FE8" w:rsidP="000F1FE8">
      <w:pPr>
        <w:numPr>
          <w:ilvl w:val="0"/>
          <w:numId w:val="8"/>
        </w:numPr>
      </w:pPr>
      <w:r>
        <w:t xml:space="preserve">Provide </w:t>
      </w:r>
      <w:r w:rsidR="00600587">
        <w:t xml:space="preserve">the </w:t>
      </w:r>
      <w:r w:rsidR="00D64BF1">
        <w:t>complainant/witness with CROWS</w:t>
      </w:r>
      <w:r>
        <w:t xml:space="preserve"> contact details.</w:t>
      </w:r>
    </w:p>
    <w:p w:rsidR="000F1FE8" w:rsidRDefault="000F1FE8" w:rsidP="000F1FE8">
      <w:pPr>
        <w:numPr>
          <w:ilvl w:val="0"/>
          <w:numId w:val="9"/>
        </w:numPr>
      </w:pPr>
      <w:r>
        <w:t>R</w:t>
      </w:r>
      <w:r w:rsidR="009E7F21">
        <w:t>ecord what happene</w:t>
      </w:r>
      <w:r w:rsidR="00D64BF1">
        <w:t>d on the Incident Re</w:t>
      </w:r>
      <w:r w:rsidR="00090065">
        <w:t>cording</w:t>
      </w:r>
      <w:r w:rsidR="00D64BF1">
        <w:t xml:space="preserve"> Form (please </w:t>
      </w:r>
      <w:r w:rsidR="009E7F21">
        <w:t xml:space="preserve">see </w:t>
      </w:r>
      <w:r w:rsidR="009E7F21">
        <w:rPr>
          <w:b/>
        </w:rPr>
        <w:t>Appendix 1</w:t>
      </w:r>
      <w:r w:rsidR="00D64BF1">
        <w:t>).</w:t>
      </w:r>
    </w:p>
    <w:p w:rsidR="000F1FE8" w:rsidRDefault="000F1FE8" w:rsidP="000F1FE8">
      <w:pPr>
        <w:numPr>
          <w:ilvl w:val="0"/>
          <w:numId w:val="8"/>
        </w:numPr>
      </w:pPr>
      <w:r>
        <w:t>Inform the Designated Named Person (DNP).</w:t>
      </w:r>
      <w:r w:rsidRPr="000F1FE8">
        <w:t xml:space="preserve"> </w:t>
      </w:r>
    </w:p>
    <w:p w:rsidR="00C0126A" w:rsidRDefault="000F1FE8" w:rsidP="00C0126A">
      <w:pPr>
        <w:numPr>
          <w:ilvl w:val="0"/>
          <w:numId w:val="8"/>
        </w:numPr>
      </w:pPr>
      <w:r>
        <w:t>E</w:t>
      </w:r>
      <w:r w:rsidR="00D64BF1">
        <w:t xml:space="preserve">nsure the information is filed </w:t>
      </w:r>
      <w:r>
        <w:t xml:space="preserve">in </w:t>
      </w:r>
      <w:r w:rsidR="00D64BF1">
        <w:t>the s</w:t>
      </w:r>
      <w:r>
        <w:t>ecure Safeguarding File.</w:t>
      </w:r>
      <w:r w:rsidR="00D64BF1">
        <w:t xml:space="preserve"> Access to this information will be restricted to the DNP and Chair</w:t>
      </w:r>
    </w:p>
    <w:p w:rsidR="00090065" w:rsidRPr="00D64BF1" w:rsidRDefault="00090065" w:rsidP="00090065">
      <w:pPr>
        <w:numPr>
          <w:ilvl w:val="0"/>
          <w:numId w:val="8"/>
        </w:numPr>
      </w:pPr>
      <w:r>
        <w:t>Ring 999 for the emergency services (or 101 if it is not an emergency) and explain what has happened</w:t>
      </w:r>
    </w:p>
    <w:p w:rsidR="00C0126A" w:rsidRDefault="00C0126A" w:rsidP="00090065">
      <w:pPr>
        <w:ind w:left="720"/>
      </w:pPr>
    </w:p>
    <w:p w:rsidR="00B90F14" w:rsidRPr="00D64BF1" w:rsidRDefault="00B90F14" w:rsidP="00090065">
      <w:pPr>
        <w:ind w:left="720"/>
      </w:pPr>
    </w:p>
    <w:p w:rsidR="00C0126A" w:rsidRPr="00090065" w:rsidRDefault="00D64BF1" w:rsidP="009B147A">
      <w:pPr>
        <w:pStyle w:val="Heading3"/>
        <w:numPr>
          <w:ilvl w:val="0"/>
          <w:numId w:val="24"/>
        </w:numPr>
        <w:spacing w:before="0" w:after="0"/>
        <w:rPr>
          <w:rFonts w:ascii="Calibri" w:hAnsi="Calibri"/>
          <w:sz w:val="32"/>
          <w:szCs w:val="32"/>
        </w:rPr>
      </w:pPr>
      <w:r w:rsidRPr="00090065">
        <w:rPr>
          <w:rFonts w:ascii="Calibri" w:hAnsi="Calibri"/>
          <w:sz w:val="32"/>
          <w:szCs w:val="32"/>
        </w:rPr>
        <w:t>Review and dissemination of</w:t>
      </w:r>
      <w:r w:rsidR="00C0126A" w:rsidRPr="00090065">
        <w:rPr>
          <w:rFonts w:ascii="Calibri" w:hAnsi="Calibri"/>
          <w:sz w:val="32"/>
          <w:szCs w:val="32"/>
        </w:rPr>
        <w:t xml:space="preserve"> policy and procedures</w:t>
      </w:r>
    </w:p>
    <w:p w:rsidR="00C0126A" w:rsidRPr="00090065" w:rsidRDefault="00C0126A" w:rsidP="00C0126A">
      <w:pPr>
        <w:rPr>
          <w:b/>
        </w:rPr>
      </w:pPr>
    </w:p>
    <w:p w:rsidR="00D64BF1" w:rsidRDefault="00C0126A" w:rsidP="00D64BF1">
      <w:pPr>
        <w:pStyle w:val="ListParagraph"/>
        <w:numPr>
          <w:ilvl w:val="0"/>
          <w:numId w:val="28"/>
        </w:numPr>
        <w:rPr>
          <w:iCs/>
        </w:rPr>
      </w:pPr>
      <w:r w:rsidRPr="00D64BF1">
        <w:rPr>
          <w:iCs/>
        </w:rPr>
        <w:t>The Safeguar</w:t>
      </w:r>
      <w:r w:rsidR="00D64BF1" w:rsidRPr="00D64BF1">
        <w:rPr>
          <w:iCs/>
        </w:rPr>
        <w:t>ding Children</w:t>
      </w:r>
      <w:r w:rsidR="00090065">
        <w:rPr>
          <w:iCs/>
        </w:rPr>
        <w:t xml:space="preserve"> and Adults at Risk</w:t>
      </w:r>
      <w:r w:rsidR="00D64BF1" w:rsidRPr="00D64BF1">
        <w:rPr>
          <w:iCs/>
        </w:rPr>
        <w:t xml:space="preserve"> policy and p</w:t>
      </w:r>
      <w:r w:rsidRPr="00D64BF1">
        <w:rPr>
          <w:iCs/>
        </w:rPr>
        <w:t>rocedures wi</w:t>
      </w:r>
      <w:r w:rsidR="00D64BF1" w:rsidRPr="00D64BF1">
        <w:rPr>
          <w:iCs/>
        </w:rPr>
        <w:t xml:space="preserve">ll be reviewed annually by the DNP. </w:t>
      </w:r>
    </w:p>
    <w:p w:rsidR="00C0126A" w:rsidRPr="00D64BF1" w:rsidRDefault="00D64BF1" w:rsidP="00D64BF1">
      <w:pPr>
        <w:pStyle w:val="ListParagraph"/>
        <w:numPr>
          <w:ilvl w:val="0"/>
          <w:numId w:val="28"/>
        </w:numPr>
        <w:rPr>
          <w:iCs/>
        </w:rPr>
      </w:pPr>
      <w:r>
        <w:rPr>
          <w:iCs/>
        </w:rPr>
        <w:t xml:space="preserve">The DNP will </w:t>
      </w:r>
      <w:r w:rsidR="00C0126A" w:rsidRPr="00D64BF1">
        <w:rPr>
          <w:iCs/>
        </w:rPr>
        <w:t xml:space="preserve">ensure </w:t>
      </w:r>
      <w:r>
        <w:rPr>
          <w:iCs/>
        </w:rPr>
        <w:t xml:space="preserve">that </w:t>
      </w:r>
      <w:r w:rsidR="00C0126A" w:rsidRPr="00D64BF1">
        <w:rPr>
          <w:iCs/>
        </w:rPr>
        <w:t>any changes are clearly communicated to volunteers.</w:t>
      </w:r>
    </w:p>
    <w:p w:rsidR="00C0126A" w:rsidRDefault="00C0126A" w:rsidP="00C0126A">
      <w:pPr>
        <w:pStyle w:val="BodyText2"/>
        <w:spacing w:after="0"/>
        <w:rPr>
          <w:rFonts w:ascii="Calibri" w:hAnsi="Calibri"/>
          <w:i/>
          <w:iCs/>
        </w:rPr>
      </w:pPr>
    </w:p>
    <w:p w:rsidR="00FC315C" w:rsidRDefault="00FC315C" w:rsidP="00C0126A">
      <w:pPr>
        <w:pStyle w:val="BodyText"/>
        <w:rPr>
          <w:sz w:val="32"/>
          <w:szCs w:val="32"/>
          <w:u w:val="single"/>
        </w:rPr>
      </w:pPr>
    </w:p>
    <w:p w:rsidR="00C907C7" w:rsidRDefault="0050073D" w:rsidP="0050073D">
      <w:pPr>
        <w:pStyle w:val="BodyText"/>
        <w:rPr>
          <w:sz w:val="28"/>
          <w:szCs w:val="28"/>
        </w:rPr>
      </w:pPr>
      <w:r w:rsidRPr="00C907C7">
        <w:rPr>
          <w:sz w:val="28"/>
          <w:szCs w:val="28"/>
          <w:u w:val="single"/>
        </w:rPr>
        <w:lastRenderedPageBreak/>
        <w:t>Appendix One</w:t>
      </w:r>
      <w:r w:rsidRPr="00C907C7">
        <w:rPr>
          <w:sz w:val="28"/>
          <w:szCs w:val="28"/>
        </w:rPr>
        <w:t xml:space="preserve"> </w:t>
      </w:r>
    </w:p>
    <w:p w:rsidR="0050073D" w:rsidRPr="00C907C7" w:rsidRDefault="0050073D" w:rsidP="0050073D">
      <w:pPr>
        <w:pStyle w:val="BodyText"/>
        <w:rPr>
          <w:sz w:val="28"/>
          <w:szCs w:val="28"/>
        </w:rPr>
      </w:pPr>
      <w:r w:rsidRPr="00C907C7">
        <w:rPr>
          <w:sz w:val="28"/>
          <w:szCs w:val="28"/>
        </w:rPr>
        <w:t xml:space="preserve">   </w:t>
      </w:r>
    </w:p>
    <w:p w:rsidR="00C0126A" w:rsidRPr="0050073D" w:rsidRDefault="00C0126A" w:rsidP="00C07385">
      <w:pPr>
        <w:pStyle w:val="BodyText"/>
        <w:jc w:val="center"/>
        <w:rPr>
          <w:b w:val="0"/>
          <w:iCs/>
          <w:sz w:val="28"/>
          <w:szCs w:val="28"/>
        </w:rPr>
      </w:pPr>
      <w:r w:rsidRPr="0050073D">
        <w:rPr>
          <w:sz w:val="28"/>
          <w:szCs w:val="28"/>
        </w:rPr>
        <w:t>Incident Recording Form</w:t>
      </w:r>
    </w:p>
    <w:p w:rsidR="00C0126A" w:rsidRDefault="00C0126A" w:rsidP="00C0126A"/>
    <w:tbl>
      <w:tblPr>
        <w:tblW w:w="92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2"/>
      </w:tblGrid>
      <w:tr w:rsidR="00C0126A" w:rsidTr="00C0126A">
        <w:trPr>
          <w:trHeight w:val="827"/>
        </w:trPr>
        <w:tc>
          <w:tcPr>
            <w:tcW w:w="9272" w:type="dxa"/>
            <w:tcBorders>
              <w:top w:val="single" w:sz="4" w:space="0" w:color="auto"/>
              <w:left w:val="single" w:sz="4" w:space="0" w:color="auto"/>
              <w:bottom w:val="single" w:sz="4" w:space="0" w:color="auto"/>
              <w:right w:val="single" w:sz="4" w:space="0" w:color="auto"/>
            </w:tcBorders>
          </w:tcPr>
          <w:p w:rsidR="00C0126A" w:rsidRDefault="00C0126A">
            <w:r>
              <w:rPr>
                <w:noProof/>
                <w:lang w:val="en-GB" w:eastAsia="en-GB"/>
              </w:rPr>
              <mc:AlternateContent>
                <mc:Choice Requires="wps">
                  <w:drawing>
                    <wp:anchor distT="0" distB="0" distL="114300" distR="114300" simplePos="0" relativeHeight="251657216" behindDoc="0" locked="0" layoutInCell="1" allowOverlap="1" wp14:anchorId="12B97FA1" wp14:editId="7161EE6B">
                      <wp:simplePos x="0" y="0"/>
                      <wp:positionH relativeFrom="column">
                        <wp:posOffset>1600200</wp:posOffset>
                      </wp:positionH>
                      <wp:positionV relativeFrom="paragraph">
                        <wp:posOffset>10160</wp:posOffset>
                      </wp:positionV>
                      <wp:extent cx="0" cy="160020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0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C26CEA" id="Straight Connector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8pt" to="126pt,12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"/>
                  </w:pict>
                </mc:Fallback>
              </mc:AlternateContent>
            </w:r>
          </w:p>
          <w:p w:rsidR="00C0126A" w:rsidRDefault="00C0126A">
            <w:r>
              <w:t xml:space="preserve">Your Name                                               </w:t>
            </w:r>
          </w:p>
        </w:tc>
      </w:tr>
      <w:tr w:rsidR="00C0126A" w:rsidTr="00C0126A">
        <w:trPr>
          <w:trHeight w:val="827"/>
        </w:trPr>
        <w:tc>
          <w:tcPr>
            <w:tcW w:w="9272" w:type="dxa"/>
            <w:tcBorders>
              <w:top w:val="single" w:sz="4" w:space="0" w:color="auto"/>
              <w:left w:val="single" w:sz="4" w:space="0" w:color="auto"/>
              <w:bottom w:val="single" w:sz="4" w:space="0" w:color="auto"/>
              <w:right w:val="single" w:sz="4" w:space="0" w:color="auto"/>
            </w:tcBorders>
            <w:hideMark/>
          </w:tcPr>
          <w:p w:rsidR="00C0126A" w:rsidRDefault="00C0126A">
            <w:r>
              <w:t xml:space="preserve">  </w:t>
            </w:r>
          </w:p>
          <w:p w:rsidR="00C0126A" w:rsidRDefault="00C0126A">
            <w:r>
              <w:t>Activity / Project</w:t>
            </w:r>
          </w:p>
          <w:p w:rsidR="00C0126A" w:rsidRDefault="00C0126A">
            <w:r>
              <w:t xml:space="preserve"> </w:t>
            </w:r>
          </w:p>
        </w:tc>
      </w:tr>
      <w:tr w:rsidR="00C0126A" w:rsidTr="00C0126A">
        <w:trPr>
          <w:trHeight w:val="827"/>
        </w:trPr>
        <w:tc>
          <w:tcPr>
            <w:tcW w:w="9272" w:type="dxa"/>
            <w:tcBorders>
              <w:top w:val="single" w:sz="4" w:space="0" w:color="auto"/>
              <w:left w:val="single" w:sz="4" w:space="0" w:color="auto"/>
              <w:bottom w:val="single" w:sz="4" w:space="0" w:color="auto"/>
              <w:right w:val="single" w:sz="4" w:space="0" w:color="auto"/>
            </w:tcBorders>
          </w:tcPr>
          <w:p w:rsidR="00C0126A" w:rsidRDefault="00C0126A"/>
          <w:p w:rsidR="00C0126A" w:rsidRDefault="00C0126A">
            <w:r>
              <w:t>Type of Incident</w:t>
            </w:r>
          </w:p>
          <w:p w:rsidR="00C0126A" w:rsidRDefault="00C0126A"/>
        </w:tc>
      </w:tr>
      <w:tr w:rsidR="00C0126A" w:rsidTr="00C0126A">
        <w:trPr>
          <w:trHeight w:val="827"/>
        </w:trPr>
        <w:tc>
          <w:tcPr>
            <w:tcW w:w="9272" w:type="dxa"/>
            <w:tcBorders>
              <w:top w:val="single" w:sz="4" w:space="0" w:color="auto"/>
              <w:left w:val="single" w:sz="4" w:space="0" w:color="auto"/>
              <w:bottom w:val="single" w:sz="4" w:space="0" w:color="auto"/>
              <w:right w:val="single" w:sz="4" w:space="0" w:color="auto"/>
            </w:tcBorders>
          </w:tcPr>
          <w:p w:rsidR="00C0126A" w:rsidRDefault="00C0126A">
            <w:r>
              <w:rPr>
                <w:noProof/>
                <w:lang w:val="en-GB" w:eastAsia="en-GB"/>
              </w:rPr>
              <mc:AlternateContent>
                <mc:Choice Requires="wps">
                  <w:drawing>
                    <wp:anchor distT="0" distB="0" distL="114300" distR="114300" simplePos="0" relativeHeight="251658240" behindDoc="0" locked="0" layoutInCell="1" allowOverlap="1" wp14:anchorId="55048225" wp14:editId="2901A846">
                      <wp:simplePos x="0" y="0"/>
                      <wp:positionH relativeFrom="column">
                        <wp:posOffset>2514600</wp:posOffset>
                      </wp:positionH>
                      <wp:positionV relativeFrom="paragraph">
                        <wp:posOffset>13970</wp:posOffset>
                      </wp:positionV>
                      <wp:extent cx="0" cy="171450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B08A0F"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1.1pt" to="198pt,13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WTHA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"/>
                  </w:pict>
                </mc:Fallback>
              </mc:AlternateContent>
            </w:r>
          </w:p>
          <w:p w:rsidR="00C0126A" w:rsidRDefault="00C0126A">
            <w:r>
              <w:t>Name of Person Reporting Incident</w:t>
            </w:r>
          </w:p>
          <w:p w:rsidR="00C0126A" w:rsidRDefault="00C0126A"/>
        </w:tc>
      </w:tr>
      <w:tr w:rsidR="00C0126A" w:rsidTr="00C0126A">
        <w:trPr>
          <w:trHeight w:val="2211"/>
        </w:trPr>
        <w:tc>
          <w:tcPr>
            <w:tcW w:w="9272" w:type="dxa"/>
            <w:tcBorders>
              <w:top w:val="single" w:sz="4" w:space="0" w:color="auto"/>
              <w:left w:val="single" w:sz="4" w:space="0" w:color="auto"/>
              <w:bottom w:val="single" w:sz="4" w:space="0" w:color="auto"/>
              <w:right w:val="single" w:sz="4" w:space="0" w:color="auto"/>
            </w:tcBorders>
          </w:tcPr>
          <w:p w:rsidR="0050073D" w:rsidRDefault="0050073D"/>
          <w:p w:rsidR="00C0126A" w:rsidRDefault="00C0126A">
            <w:r>
              <w:t>Names &amp; contact details</w:t>
            </w:r>
            <w:r>
              <w:rPr>
                <w:color w:val="FF0000"/>
              </w:rPr>
              <w:t xml:space="preserve"> </w:t>
            </w:r>
            <w:r>
              <w:t xml:space="preserve">of those </w:t>
            </w:r>
          </w:p>
          <w:p w:rsidR="00C0126A" w:rsidRDefault="00C0126A">
            <w:pPr>
              <w:rPr>
                <w:color w:val="FF0000"/>
              </w:rPr>
            </w:pPr>
            <w:r>
              <w:t>involved in incident (if obtained)</w:t>
            </w:r>
          </w:p>
          <w:p w:rsidR="00C0126A" w:rsidRDefault="00C0126A"/>
          <w:p w:rsidR="00C0126A" w:rsidRDefault="00C0126A"/>
          <w:p w:rsidR="00C0126A" w:rsidRDefault="00C0126A"/>
          <w:p w:rsidR="00C0126A" w:rsidRDefault="00C0126A"/>
          <w:p w:rsidR="00C0126A" w:rsidRDefault="00C0126A"/>
        </w:tc>
      </w:tr>
      <w:tr w:rsidR="00C0126A" w:rsidTr="00C07385">
        <w:trPr>
          <w:trHeight w:val="2397"/>
        </w:trPr>
        <w:tc>
          <w:tcPr>
            <w:tcW w:w="9272" w:type="dxa"/>
            <w:tcBorders>
              <w:top w:val="single" w:sz="4" w:space="0" w:color="auto"/>
              <w:left w:val="single" w:sz="4" w:space="0" w:color="auto"/>
              <w:bottom w:val="single" w:sz="4" w:space="0" w:color="auto"/>
              <w:right w:val="single" w:sz="4" w:space="0" w:color="auto"/>
            </w:tcBorders>
          </w:tcPr>
          <w:p w:rsidR="00C0126A" w:rsidRDefault="00C0126A">
            <w:r>
              <w:t>Summary of Incident ( including date, time, place)</w:t>
            </w:r>
          </w:p>
          <w:p w:rsidR="00C0126A" w:rsidRDefault="00C0126A"/>
          <w:p w:rsidR="00C0126A" w:rsidRDefault="00C0126A"/>
          <w:p w:rsidR="00C0126A" w:rsidRDefault="00C0126A"/>
          <w:p w:rsidR="00C0126A" w:rsidRDefault="00C0126A"/>
          <w:p w:rsidR="00C0126A" w:rsidRDefault="00C0126A">
            <w:pPr>
              <w:pBdr>
                <w:bottom w:val="single" w:sz="12" w:space="1" w:color="auto"/>
              </w:pBdr>
            </w:pPr>
          </w:p>
          <w:p w:rsidR="00247CA5" w:rsidRDefault="00C07385">
            <w:r>
              <w:t>Were you a w</w:t>
            </w:r>
            <w:r w:rsidR="00247CA5">
              <w:t>itness to incident:</w:t>
            </w:r>
            <w:r>
              <w:t xml:space="preserve">   Y/N  </w:t>
            </w:r>
          </w:p>
          <w:p w:rsidR="00C0126A" w:rsidRDefault="00C0126A"/>
          <w:p w:rsidR="00C0126A" w:rsidRDefault="00C0126A"/>
          <w:p w:rsidR="00C0126A" w:rsidRDefault="00C0126A"/>
          <w:p w:rsidR="00C0126A" w:rsidRDefault="00C0126A"/>
        </w:tc>
      </w:tr>
      <w:tr w:rsidR="00C0126A" w:rsidTr="00C0126A">
        <w:trPr>
          <w:trHeight w:val="1369"/>
        </w:trPr>
        <w:tc>
          <w:tcPr>
            <w:tcW w:w="9272" w:type="dxa"/>
            <w:tcBorders>
              <w:top w:val="single" w:sz="4" w:space="0" w:color="auto"/>
              <w:left w:val="single" w:sz="4" w:space="0" w:color="auto"/>
              <w:bottom w:val="single" w:sz="4" w:space="0" w:color="auto"/>
              <w:right w:val="single" w:sz="4" w:space="0" w:color="auto"/>
            </w:tcBorders>
          </w:tcPr>
          <w:p w:rsidR="00C0126A" w:rsidRDefault="00C0126A">
            <w:r>
              <w:t>Action Taken</w:t>
            </w:r>
          </w:p>
          <w:p w:rsidR="00C0126A" w:rsidRDefault="00C0126A"/>
          <w:p w:rsidR="00C0126A" w:rsidRDefault="00C0126A"/>
          <w:p w:rsidR="00C0126A" w:rsidRDefault="00C0126A"/>
          <w:p w:rsidR="00C0126A" w:rsidRDefault="00C0126A"/>
        </w:tc>
      </w:tr>
      <w:tr w:rsidR="00C0126A" w:rsidTr="00C0126A">
        <w:trPr>
          <w:trHeight w:val="1940"/>
        </w:trPr>
        <w:tc>
          <w:tcPr>
            <w:tcW w:w="9272" w:type="dxa"/>
            <w:tcBorders>
              <w:top w:val="single" w:sz="4" w:space="0" w:color="auto"/>
              <w:left w:val="single" w:sz="4" w:space="0" w:color="auto"/>
              <w:bottom w:val="single" w:sz="4" w:space="0" w:color="auto"/>
              <w:right w:val="single" w:sz="4" w:space="0" w:color="auto"/>
            </w:tcBorders>
          </w:tcPr>
          <w:p w:rsidR="00C07385" w:rsidRDefault="00C0126A">
            <w:r>
              <w:t>Signed</w:t>
            </w:r>
            <w:r w:rsidR="00C07385">
              <w:t xml:space="preserve"> and dated</w:t>
            </w:r>
            <w:r>
              <w:t xml:space="preserve"> :  (person reporting incident)   </w:t>
            </w:r>
          </w:p>
          <w:p w:rsidR="00C0126A" w:rsidRPr="00C07385" w:rsidRDefault="00C0126A">
            <w:r>
              <w:t xml:space="preserve"> </w:t>
            </w:r>
          </w:p>
          <w:p w:rsidR="00C0126A" w:rsidRDefault="00C0126A">
            <w:r>
              <w:t>Signed</w:t>
            </w:r>
            <w:r w:rsidR="00C07385">
              <w:t xml:space="preserve"> and dated</w:t>
            </w:r>
            <w:r>
              <w:t xml:space="preserve"> : ( person in charge of activity / project)</w:t>
            </w:r>
          </w:p>
          <w:p w:rsidR="00C0126A" w:rsidRDefault="00C0126A"/>
          <w:p w:rsidR="00C0126A" w:rsidRDefault="00C07385">
            <w:r>
              <w:t>Signed and dated: (DNP)</w:t>
            </w:r>
          </w:p>
        </w:tc>
      </w:tr>
    </w:tbl>
    <w:p w:rsidR="002612AF" w:rsidRPr="002612AF" w:rsidRDefault="0050073D" w:rsidP="0050073D">
      <w:pPr>
        <w:pStyle w:val="BodyText"/>
        <w:rPr>
          <w:sz w:val="20"/>
          <w:szCs w:val="20"/>
        </w:rPr>
      </w:pPr>
      <w:r w:rsidRPr="0050073D">
        <w:rPr>
          <w:sz w:val="20"/>
          <w:szCs w:val="20"/>
        </w:rPr>
        <w:t>CROWS gratefully acknowledge the support of</w:t>
      </w:r>
      <w:r w:rsidR="002612AF">
        <w:rPr>
          <w:sz w:val="20"/>
          <w:szCs w:val="20"/>
        </w:rPr>
        <w:t xml:space="preserve"> N.B.F Sector Support Calderdale</w:t>
      </w:r>
    </w:p>
    <w:p w:rsidR="002612AF" w:rsidRDefault="002612AF" w:rsidP="0050073D">
      <w:pPr>
        <w:pStyle w:val="BodyText"/>
        <w:rPr>
          <w:sz w:val="28"/>
          <w:szCs w:val="28"/>
          <w:u w:val="single"/>
        </w:rPr>
      </w:pPr>
    </w:p>
    <w:p w:rsidR="00C907C7" w:rsidRPr="00C907C7" w:rsidRDefault="00D64BF1" w:rsidP="0050073D">
      <w:pPr>
        <w:pStyle w:val="BodyText"/>
        <w:rPr>
          <w:sz w:val="28"/>
          <w:szCs w:val="28"/>
          <w:u w:val="single"/>
        </w:rPr>
      </w:pPr>
      <w:r>
        <w:rPr>
          <w:sz w:val="28"/>
          <w:szCs w:val="28"/>
          <w:u w:val="single"/>
        </w:rPr>
        <w:lastRenderedPageBreak/>
        <w:t>Appendix</w:t>
      </w:r>
      <w:r w:rsidR="00C907C7" w:rsidRPr="00C907C7">
        <w:rPr>
          <w:sz w:val="28"/>
          <w:szCs w:val="28"/>
          <w:u w:val="single"/>
        </w:rPr>
        <w:t xml:space="preserve"> 2</w:t>
      </w:r>
    </w:p>
    <w:p w:rsidR="00C907C7" w:rsidRDefault="00C907C7" w:rsidP="0050073D">
      <w:pPr>
        <w:pStyle w:val="BodyText"/>
        <w:rPr>
          <w:sz w:val="20"/>
          <w:szCs w:val="20"/>
        </w:rPr>
      </w:pPr>
    </w:p>
    <w:p w:rsidR="00C907C7" w:rsidRDefault="00C907C7" w:rsidP="0050073D">
      <w:pPr>
        <w:pStyle w:val="BodyText"/>
        <w:rPr>
          <w:sz w:val="20"/>
          <w:szCs w:val="20"/>
        </w:rPr>
      </w:pPr>
    </w:p>
    <w:p w:rsidR="00C907C7" w:rsidRDefault="00C907C7" w:rsidP="0050073D">
      <w:pPr>
        <w:pStyle w:val="BodyText"/>
        <w:rPr>
          <w:sz w:val="20"/>
          <w:szCs w:val="20"/>
        </w:rPr>
      </w:pPr>
    </w:p>
    <w:p w:rsidR="00C907C7" w:rsidRDefault="0052502D" w:rsidP="00C907C7">
      <w:r>
        <w:t>The role</w:t>
      </w:r>
      <w:r w:rsidR="00C907C7">
        <w:t xml:space="preserve"> and respons</w:t>
      </w:r>
      <w:r>
        <w:t>ibility</w:t>
      </w:r>
      <w:r w:rsidR="00C907C7">
        <w:t xml:space="preserve"> of the DNP</w:t>
      </w:r>
      <w:r>
        <w:t xml:space="preserve"> (in in their absence, the Chair) is</w:t>
      </w:r>
      <w:r w:rsidR="00C907C7">
        <w:t>:</w:t>
      </w:r>
    </w:p>
    <w:p w:rsidR="00C907C7" w:rsidRDefault="00C907C7" w:rsidP="00C907C7"/>
    <w:p w:rsidR="00C907C7" w:rsidRDefault="00C907C7" w:rsidP="00C907C7">
      <w:pPr>
        <w:numPr>
          <w:ilvl w:val="0"/>
          <w:numId w:val="7"/>
        </w:numPr>
        <w:tabs>
          <w:tab w:val="num" w:pos="330"/>
        </w:tabs>
        <w:ind w:left="330" w:hanging="330"/>
      </w:pPr>
      <w:r>
        <w:t>To ensure that all volunteers are aware of CROWS safeguarding of children</w:t>
      </w:r>
      <w:r w:rsidR="0058233B">
        <w:t xml:space="preserve"> and adults at risk</w:t>
      </w:r>
      <w:r>
        <w:t xml:space="preserve"> guidance with regard to dealing with suspected or alleged abuse.</w:t>
      </w:r>
    </w:p>
    <w:p w:rsidR="00C07385" w:rsidRDefault="00C07385" w:rsidP="00C907C7">
      <w:pPr>
        <w:numPr>
          <w:ilvl w:val="0"/>
          <w:numId w:val="7"/>
        </w:numPr>
        <w:tabs>
          <w:tab w:val="num" w:pos="330"/>
        </w:tabs>
        <w:ind w:left="330" w:hanging="330"/>
      </w:pPr>
      <w:r>
        <w:t xml:space="preserve">To ensure that this policy is available to members of </w:t>
      </w:r>
      <w:r w:rsidR="0058233B">
        <w:t xml:space="preserve">the </w:t>
      </w:r>
      <w:r>
        <w:t>public using CROWS services.</w:t>
      </w:r>
    </w:p>
    <w:p w:rsidR="00C907C7" w:rsidRDefault="00C907C7" w:rsidP="00C907C7">
      <w:pPr>
        <w:numPr>
          <w:ilvl w:val="0"/>
          <w:numId w:val="7"/>
        </w:numPr>
        <w:tabs>
          <w:tab w:val="num" w:pos="330"/>
        </w:tabs>
        <w:ind w:left="330" w:hanging="330"/>
      </w:pPr>
      <w:r>
        <w:t>To ensure that the incident recording form is clearly recorded and</w:t>
      </w:r>
      <w:r w:rsidR="0058233B">
        <w:t xml:space="preserve"> the incident</w:t>
      </w:r>
      <w:r>
        <w:t xml:space="preserve"> referred to the appropriate authority/ agency.  </w:t>
      </w:r>
    </w:p>
    <w:p w:rsidR="00C907C7" w:rsidRDefault="00C907C7" w:rsidP="00C907C7">
      <w:pPr>
        <w:numPr>
          <w:ilvl w:val="0"/>
          <w:numId w:val="7"/>
        </w:numPr>
        <w:tabs>
          <w:tab w:val="num" w:pos="330"/>
        </w:tabs>
        <w:ind w:left="330" w:hanging="330"/>
      </w:pPr>
      <w:r>
        <w:t xml:space="preserve">To liaise and take advice from appropriate authority/ agency to ensure effective management of the incident. </w:t>
      </w:r>
    </w:p>
    <w:p w:rsidR="00C907C7" w:rsidRDefault="00C907C7" w:rsidP="00C907C7">
      <w:pPr>
        <w:numPr>
          <w:ilvl w:val="0"/>
          <w:numId w:val="7"/>
        </w:numPr>
        <w:tabs>
          <w:tab w:val="num" w:pos="330"/>
        </w:tabs>
        <w:ind w:left="330" w:hanging="330"/>
      </w:pPr>
      <w:r>
        <w:t xml:space="preserve">To reinforce </w:t>
      </w:r>
      <w:r w:rsidR="00D64BF1">
        <w:t xml:space="preserve">and maintain </w:t>
      </w:r>
      <w:r>
        <w:t>the need for confidentiality and security around the storing of the incident recording form.</w:t>
      </w:r>
    </w:p>
    <w:p w:rsidR="00D64BF1" w:rsidRDefault="00D64BF1" w:rsidP="00C907C7">
      <w:pPr>
        <w:numPr>
          <w:ilvl w:val="0"/>
          <w:numId w:val="7"/>
        </w:numPr>
        <w:tabs>
          <w:tab w:val="num" w:pos="330"/>
        </w:tabs>
        <w:ind w:left="330" w:hanging="330"/>
      </w:pPr>
      <w:r>
        <w:t>To review the policy and procedures annually to make sure that these are valid and up to date.</w:t>
      </w:r>
    </w:p>
    <w:p w:rsidR="00C907C7" w:rsidRDefault="00C907C7" w:rsidP="00C907C7">
      <w:pPr>
        <w:ind w:left="330"/>
      </w:pPr>
    </w:p>
    <w:p w:rsidR="00C907C7" w:rsidRDefault="00C907C7" w:rsidP="0050073D">
      <w:pPr>
        <w:pStyle w:val="BodyText"/>
        <w:rPr>
          <w:sz w:val="20"/>
          <w:szCs w:val="20"/>
        </w:rPr>
      </w:pPr>
    </w:p>
    <w:p w:rsidR="00C907C7" w:rsidRDefault="00C907C7" w:rsidP="0050073D">
      <w:pPr>
        <w:pStyle w:val="BodyText"/>
        <w:rPr>
          <w:sz w:val="20"/>
          <w:szCs w:val="20"/>
        </w:rPr>
      </w:pPr>
    </w:p>
    <w:p w:rsidR="00C907C7" w:rsidRDefault="00C907C7" w:rsidP="0050073D">
      <w:pPr>
        <w:pStyle w:val="BodyText"/>
        <w:rPr>
          <w:sz w:val="20"/>
          <w:szCs w:val="20"/>
        </w:rPr>
      </w:pPr>
    </w:p>
    <w:p w:rsidR="00C907C7" w:rsidRPr="0050073D" w:rsidRDefault="00C907C7" w:rsidP="0050073D">
      <w:pPr>
        <w:pStyle w:val="BodyText"/>
        <w:rPr>
          <w:b w:val="0"/>
          <w:sz w:val="20"/>
          <w:szCs w:val="20"/>
        </w:rPr>
      </w:pPr>
    </w:p>
    <w:p w:rsidR="000F2EBE" w:rsidRDefault="000F2EBE" w:rsidP="000F2EBE"/>
    <w:sectPr w:rsidR="000F2EBE">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1035" w:rsidRDefault="008B1035" w:rsidP="00021539">
      <w:r>
        <w:separator/>
      </w:r>
    </w:p>
  </w:endnote>
  <w:endnote w:type="continuationSeparator" w:id="0">
    <w:p w:rsidR="008B1035" w:rsidRDefault="008B1035" w:rsidP="00021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9046672"/>
      <w:docPartObj>
        <w:docPartGallery w:val="Page Numbers (Bottom of Page)"/>
        <w:docPartUnique/>
      </w:docPartObj>
    </w:sdtPr>
    <w:sdtEndPr>
      <w:rPr>
        <w:noProof/>
      </w:rPr>
    </w:sdtEndPr>
    <w:sdtContent>
      <w:p w:rsidR="001F1769" w:rsidRDefault="001F1769">
        <w:pPr>
          <w:pStyle w:val="Footer"/>
          <w:jc w:val="center"/>
        </w:pPr>
        <w:r>
          <w:fldChar w:fldCharType="begin"/>
        </w:r>
        <w:r>
          <w:instrText xml:space="preserve"> PAGE   \* MERGEFORMAT </w:instrText>
        </w:r>
        <w:r>
          <w:fldChar w:fldCharType="separate"/>
        </w:r>
        <w:r w:rsidR="00000477">
          <w:rPr>
            <w:noProof/>
          </w:rPr>
          <w:t>1</w:t>
        </w:r>
        <w:r>
          <w:rPr>
            <w:noProof/>
          </w:rPr>
          <w:fldChar w:fldCharType="end"/>
        </w:r>
      </w:p>
    </w:sdtContent>
  </w:sdt>
  <w:p w:rsidR="001F1769" w:rsidRDefault="001F17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1035" w:rsidRDefault="008B1035" w:rsidP="00021539">
      <w:r>
        <w:separator/>
      </w:r>
    </w:p>
  </w:footnote>
  <w:footnote w:type="continuationSeparator" w:id="0">
    <w:p w:rsidR="008B1035" w:rsidRDefault="008B1035" w:rsidP="000215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C3DB8"/>
    <w:multiLevelType w:val="hybridMultilevel"/>
    <w:tmpl w:val="12EE845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A4165A"/>
    <w:multiLevelType w:val="hybridMultilevel"/>
    <w:tmpl w:val="C2525F06"/>
    <w:lvl w:ilvl="0" w:tplc="E1180854">
      <w:start w:val="1"/>
      <w:numFmt w:val="decimal"/>
      <w:lvlText w:val="%1."/>
      <w:lvlJc w:val="left"/>
      <w:pPr>
        <w:tabs>
          <w:tab w:val="num" w:pos="786"/>
        </w:tabs>
        <w:ind w:left="786" w:hanging="360"/>
      </w:pPr>
      <w:rPr>
        <w:rFonts w:cs="Times New Roman"/>
        <w:b/>
        <w:color w:val="auto"/>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0C2879BD"/>
    <w:multiLevelType w:val="hybridMultilevel"/>
    <w:tmpl w:val="20420FFA"/>
    <w:lvl w:ilvl="0" w:tplc="E5D01A60">
      <w:start w:val="1"/>
      <w:numFmt w:val="decimal"/>
      <w:lvlText w:val="%1."/>
      <w:lvlJc w:val="left"/>
      <w:pPr>
        <w:ind w:left="1210" w:hanging="360"/>
      </w:pPr>
      <w:rPr>
        <w:rFonts w:hint="default"/>
        <w:sz w:val="28"/>
      </w:rPr>
    </w:lvl>
    <w:lvl w:ilvl="1" w:tplc="08090019" w:tentative="1">
      <w:start w:val="1"/>
      <w:numFmt w:val="lowerLetter"/>
      <w:lvlText w:val="%2."/>
      <w:lvlJc w:val="left"/>
      <w:pPr>
        <w:ind w:left="1875" w:hanging="360"/>
      </w:pPr>
    </w:lvl>
    <w:lvl w:ilvl="2" w:tplc="0809001B" w:tentative="1">
      <w:start w:val="1"/>
      <w:numFmt w:val="lowerRoman"/>
      <w:lvlText w:val="%3."/>
      <w:lvlJc w:val="right"/>
      <w:pPr>
        <w:ind w:left="2595" w:hanging="180"/>
      </w:pPr>
    </w:lvl>
    <w:lvl w:ilvl="3" w:tplc="0809000F" w:tentative="1">
      <w:start w:val="1"/>
      <w:numFmt w:val="decimal"/>
      <w:lvlText w:val="%4."/>
      <w:lvlJc w:val="left"/>
      <w:pPr>
        <w:ind w:left="3315" w:hanging="360"/>
      </w:pPr>
    </w:lvl>
    <w:lvl w:ilvl="4" w:tplc="08090019" w:tentative="1">
      <w:start w:val="1"/>
      <w:numFmt w:val="lowerLetter"/>
      <w:lvlText w:val="%5."/>
      <w:lvlJc w:val="left"/>
      <w:pPr>
        <w:ind w:left="4035" w:hanging="360"/>
      </w:pPr>
    </w:lvl>
    <w:lvl w:ilvl="5" w:tplc="0809001B" w:tentative="1">
      <w:start w:val="1"/>
      <w:numFmt w:val="lowerRoman"/>
      <w:lvlText w:val="%6."/>
      <w:lvlJc w:val="right"/>
      <w:pPr>
        <w:ind w:left="4755" w:hanging="180"/>
      </w:pPr>
    </w:lvl>
    <w:lvl w:ilvl="6" w:tplc="0809000F" w:tentative="1">
      <w:start w:val="1"/>
      <w:numFmt w:val="decimal"/>
      <w:lvlText w:val="%7."/>
      <w:lvlJc w:val="left"/>
      <w:pPr>
        <w:ind w:left="5475" w:hanging="360"/>
      </w:pPr>
    </w:lvl>
    <w:lvl w:ilvl="7" w:tplc="08090019" w:tentative="1">
      <w:start w:val="1"/>
      <w:numFmt w:val="lowerLetter"/>
      <w:lvlText w:val="%8."/>
      <w:lvlJc w:val="left"/>
      <w:pPr>
        <w:ind w:left="6195" w:hanging="360"/>
      </w:pPr>
    </w:lvl>
    <w:lvl w:ilvl="8" w:tplc="0809001B" w:tentative="1">
      <w:start w:val="1"/>
      <w:numFmt w:val="lowerRoman"/>
      <w:lvlText w:val="%9."/>
      <w:lvlJc w:val="right"/>
      <w:pPr>
        <w:ind w:left="6915" w:hanging="180"/>
      </w:pPr>
    </w:lvl>
  </w:abstractNum>
  <w:abstractNum w:abstractNumId="3" w15:restartNumberingAfterBreak="0">
    <w:nsid w:val="15D07501"/>
    <w:multiLevelType w:val="hybridMultilevel"/>
    <w:tmpl w:val="788E61B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D173596"/>
    <w:multiLevelType w:val="hybridMultilevel"/>
    <w:tmpl w:val="F5509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441C11"/>
    <w:multiLevelType w:val="hybridMultilevel"/>
    <w:tmpl w:val="C2886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BC7E8F"/>
    <w:multiLevelType w:val="hybridMultilevel"/>
    <w:tmpl w:val="FF8C67F6"/>
    <w:lvl w:ilvl="0" w:tplc="BD0AB91A">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933A65"/>
    <w:multiLevelType w:val="hybridMultilevel"/>
    <w:tmpl w:val="7FCE91A4"/>
    <w:lvl w:ilvl="0" w:tplc="C0CA96F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71760D"/>
    <w:multiLevelType w:val="hybridMultilevel"/>
    <w:tmpl w:val="641AD972"/>
    <w:lvl w:ilvl="0" w:tplc="38CEA6D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8335E56"/>
    <w:multiLevelType w:val="hybridMultilevel"/>
    <w:tmpl w:val="AB7A061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AEB3B69"/>
    <w:multiLevelType w:val="hybridMultilevel"/>
    <w:tmpl w:val="ED06B438"/>
    <w:lvl w:ilvl="0" w:tplc="04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C4F1556"/>
    <w:multiLevelType w:val="hybridMultilevel"/>
    <w:tmpl w:val="E27C2B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E146640"/>
    <w:multiLevelType w:val="hybridMultilevel"/>
    <w:tmpl w:val="F1AE2B1C"/>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6535B05"/>
    <w:multiLevelType w:val="hybridMultilevel"/>
    <w:tmpl w:val="17DA6958"/>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98729BD"/>
    <w:multiLevelType w:val="hybridMultilevel"/>
    <w:tmpl w:val="C6C2A4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3D1C165B"/>
    <w:multiLevelType w:val="hybridMultilevel"/>
    <w:tmpl w:val="B52602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3E545D1E"/>
    <w:multiLevelType w:val="hybridMultilevel"/>
    <w:tmpl w:val="2744AE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3F5016C9"/>
    <w:multiLevelType w:val="singleLevel"/>
    <w:tmpl w:val="447EF71E"/>
    <w:lvl w:ilvl="0">
      <w:start w:val="1"/>
      <w:numFmt w:val="bullet"/>
      <w:lvlText w:val=""/>
      <w:lvlJc w:val="left"/>
      <w:pPr>
        <w:tabs>
          <w:tab w:val="num" w:pos="567"/>
        </w:tabs>
        <w:ind w:left="567" w:hanging="567"/>
      </w:pPr>
      <w:rPr>
        <w:rFonts w:ascii="Symbol" w:hAnsi="Symbol" w:hint="default"/>
      </w:rPr>
    </w:lvl>
  </w:abstractNum>
  <w:abstractNum w:abstractNumId="18" w15:restartNumberingAfterBreak="0">
    <w:nsid w:val="402C0950"/>
    <w:multiLevelType w:val="hybridMultilevel"/>
    <w:tmpl w:val="18641814"/>
    <w:lvl w:ilvl="0" w:tplc="40402120">
      <w:start w:val="4"/>
      <w:numFmt w:val="decimal"/>
      <w:lvlText w:val="%1."/>
      <w:lvlJc w:val="left"/>
      <w:pPr>
        <w:ind w:left="644"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3F30701"/>
    <w:multiLevelType w:val="hybridMultilevel"/>
    <w:tmpl w:val="B4C0D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7535EC9"/>
    <w:multiLevelType w:val="hybridMultilevel"/>
    <w:tmpl w:val="128276A0"/>
    <w:lvl w:ilvl="0" w:tplc="6DD28374">
      <w:start w:val="2"/>
      <w:numFmt w:val="decimal"/>
      <w:lvlText w:val="%1."/>
      <w:lvlJc w:val="left"/>
      <w:pPr>
        <w:ind w:left="644"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F37031B"/>
    <w:multiLevelType w:val="hybridMultilevel"/>
    <w:tmpl w:val="9BF8F2C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F7A1B07"/>
    <w:multiLevelType w:val="hybridMultilevel"/>
    <w:tmpl w:val="FFCAB06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86124B0"/>
    <w:multiLevelType w:val="hybridMultilevel"/>
    <w:tmpl w:val="4F700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8F4795D"/>
    <w:multiLevelType w:val="hybridMultilevel"/>
    <w:tmpl w:val="53AC7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3"/>
  </w:num>
  <w:num w:numId="4">
    <w:abstractNumId w:val="12"/>
  </w:num>
  <w:num w:numId="5">
    <w:abstractNumId w:val="0"/>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num>
  <w:num w:numId="8">
    <w:abstractNumId w:val="21"/>
  </w:num>
  <w:num w:numId="9">
    <w:abstractNumId w:val="9"/>
  </w:num>
  <w:num w:numId="10">
    <w:abstractNumId w:val="16"/>
  </w:num>
  <w:num w:numId="11">
    <w:abstractNumId w:val="15"/>
  </w:num>
  <w:num w:numId="12">
    <w:abstractNumId w:val="17"/>
  </w:num>
  <w:num w:numId="13">
    <w:abstractNumId w:val="22"/>
  </w:num>
  <w:num w:numId="14">
    <w:abstractNumId w:val="21"/>
  </w:num>
  <w:num w:numId="15">
    <w:abstractNumId w:val="9"/>
  </w:num>
  <w:num w:numId="16">
    <w:abstractNumId w:val="6"/>
  </w:num>
  <w:num w:numId="17">
    <w:abstractNumId w:val="7"/>
  </w:num>
  <w:num w:numId="18">
    <w:abstractNumId w:val="20"/>
  </w:num>
  <w:num w:numId="19">
    <w:abstractNumId w:val="11"/>
  </w:num>
  <w:num w:numId="20">
    <w:abstractNumId w:val="10"/>
  </w:num>
  <w:num w:numId="21">
    <w:abstractNumId w:val="8"/>
  </w:num>
  <w:num w:numId="22">
    <w:abstractNumId w:val="23"/>
  </w:num>
  <w:num w:numId="23">
    <w:abstractNumId w:val="18"/>
  </w:num>
  <w:num w:numId="24">
    <w:abstractNumId w:val="2"/>
  </w:num>
  <w:num w:numId="25">
    <w:abstractNumId w:val="19"/>
  </w:num>
  <w:num w:numId="26">
    <w:abstractNumId w:val="24"/>
  </w:num>
  <w:num w:numId="27">
    <w:abstractNumId w:val="4"/>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2D9"/>
    <w:rsid w:val="00000477"/>
    <w:rsid w:val="00021539"/>
    <w:rsid w:val="00037C85"/>
    <w:rsid w:val="000770F8"/>
    <w:rsid w:val="00090065"/>
    <w:rsid w:val="000F1FE8"/>
    <w:rsid w:val="000F2EBE"/>
    <w:rsid w:val="00105EA7"/>
    <w:rsid w:val="0012557C"/>
    <w:rsid w:val="00132A8D"/>
    <w:rsid w:val="00152053"/>
    <w:rsid w:val="001B1BBC"/>
    <w:rsid w:val="001B5B90"/>
    <w:rsid w:val="001B5E8F"/>
    <w:rsid w:val="001F1769"/>
    <w:rsid w:val="00247CA5"/>
    <w:rsid w:val="002612AF"/>
    <w:rsid w:val="002B1E25"/>
    <w:rsid w:val="002C1FEE"/>
    <w:rsid w:val="002E3ABF"/>
    <w:rsid w:val="00331ABB"/>
    <w:rsid w:val="003A2EC7"/>
    <w:rsid w:val="003E0215"/>
    <w:rsid w:val="003F7102"/>
    <w:rsid w:val="00406CE0"/>
    <w:rsid w:val="00446EBA"/>
    <w:rsid w:val="0050073D"/>
    <w:rsid w:val="005142A3"/>
    <w:rsid w:val="0052502D"/>
    <w:rsid w:val="00533239"/>
    <w:rsid w:val="0055264D"/>
    <w:rsid w:val="0058233B"/>
    <w:rsid w:val="005B47FD"/>
    <w:rsid w:val="005C039F"/>
    <w:rsid w:val="005E3092"/>
    <w:rsid w:val="005F0E5C"/>
    <w:rsid w:val="00600587"/>
    <w:rsid w:val="00620DD0"/>
    <w:rsid w:val="0065514D"/>
    <w:rsid w:val="006A72E8"/>
    <w:rsid w:val="00736F86"/>
    <w:rsid w:val="007761D2"/>
    <w:rsid w:val="007B64D5"/>
    <w:rsid w:val="007E047D"/>
    <w:rsid w:val="00825FC0"/>
    <w:rsid w:val="00830448"/>
    <w:rsid w:val="00861541"/>
    <w:rsid w:val="00892D87"/>
    <w:rsid w:val="008B0A0D"/>
    <w:rsid w:val="008B1035"/>
    <w:rsid w:val="00971BF0"/>
    <w:rsid w:val="00985F6B"/>
    <w:rsid w:val="009B147A"/>
    <w:rsid w:val="009E7F21"/>
    <w:rsid w:val="00A0383A"/>
    <w:rsid w:val="00A46253"/>
    <w:rsid w:val="00B202B6"/>
    <w:rsid w:val="00B673A3"/>
    <w:rsid w:val="00B77359"/>
    <w:rsid w:val="00B90F14"/>
    <w:rsid w:val="00B93721"/>
    <w:rsid w:val="00BD2EA1"/>
    <w:rsid w:val="00BD5192"/>
    <w:rsid w:val="00BF72D9"/>
    <w:rsid w:val="00C0046C"/>
    <w:rsid w:val="00C0126A"/>
    <w:rsid w:val="00C07385"/>
    <w:rsid w:val="00C82FEE"/>
    <w:rsid w:val="00C879BF"/>
    <w:rsid w:val="00C907C7"/>
    <w:rsid w:val="00CD1F91"/>
    <w:rsid w:val="00D25403"/>
    <w:rsid w:val="00D34794"/>
    <w:rsid w:val="00D64BF1"/>
    <w:rsid w:val="00DA554A"/>
    <w:rsid w:val="00DA691B"/>
    <w:rsid w:val="00DC11BD"/>
    <w:rsid w:val="00E015C9"/>
    <w:rsid w:val="00E142A4"/>
    <w:rsid w:val="00E70C51"/>
    <w:rsid w:val="00EA553A"/>
    <w:rsid w:val="00ED23D1"/>
    <w:rsid w:val="00F43B5C"/>
    <w:rsid w:val="00FB5F24"/>
    <w:rsid w:val="00FC315C"/>
    <w:rsid w:val="00FF268C"/>
    <w:rsid w:val="00FF48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128B77-7A47-4D15-80E5-F9B8B22E5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BF72D9"/>
    <w:pPr>
      <w:spacing w:after="0" w:line="240" w:lineRule="auto"/>
    </w:pPr>
    <w:rPr>
      <w:rFonts w:ascii="Arial" w:eastAsia="Times New Roman" w:hAnsi="Arial" w:cs="Arial"/>
      <w:sz w:val="24"/>
      <w:szCs w:val="24"/>
      <w:lang w:val="en-US"/>
    </w:rPr>
  </w:style>
  <w:style w:type="paragraph" w:styleId="Heading1">
    <w:name w:val="heading 1"/>
    <w:basedOn w:val="Normal"/>
    <w:next w:val="Normal"/>
    <w:link w:val="Heading1Char"/>
    <w:qFormat/>
    <w:rsid w:val="00C0126A"/>
    <w:pPr>
      <w:keepNext/>
      <w:outlineLvl w:val="0"/>
    </w:pPr>
    <w:rPr>
      <w:b/>
      <w:bCs/>
    </w:rPr>
  </w:style>
  <w:style w:type="paragraph" w:styleId="Heading3">
    <w:name w:val="heading 3"/>
    <w:basedOn w:val="Normal"/>
    <w:next w:val="Normal"/>
    <w:link w:val="Heading3Char"/>
    <w:uiPriority w:val="9"/>
    <w:unhideWhenUsed/>
    <w:qFormat/>
    <w:rsid w:val="00C0126A"/>
    <w:pPr>
      <w:keepNext/>
      <w:spacing w:before="240" w:after="60"/>
      <w:outlineLvl w:val="2"/>
    </w:pPr>
    <w:rPr>
      <w:rFonts w:ascii="Calibri Light" w:hAnsi="Calibri Light"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0126A"/>
    <w:rPr>
      <w:rFonts w:ascii="Arial" w:eastAsia="Times New Roman" w:hAnsi="Arial" w:cs="Arial"/>
      <w:b/>
      <w:bCs/>
      <w:sz w:val="24"/>
      <w:szCs w:val="24"/>
      <w:lang w:val="en-US"/>
    </w:rPr>
  </w:style>
  <w:style w:type="character" w:customStyle="1" w:styleId="Heading3Char">
    <w:name w:val="Heading 3 Char"/>
    <w:basedOn w:val="DefaultParagraphFont"/>
    <w:link w:val="Heading3"/>
    <w:uiPriority w:val="9"/>
    <w:rsid w:val="00C0126A"/>
    <w:rPr>
      <w:rFonts w:ascii="Calibri Light" w:eastAsia="Times New Roman" w:hAnsi="Calibri Light" w:cs="Times New Roman"/>
      <w:b/>
      <w:bCs/>
      <w:sz w:val="26"/>
      <w:szCs w:val="26"/>
      <w:lang w:val="en-US"/>
    </w:rPr>
  </w:style>
  <w:style w:type="paragraph" w:styleId="Header">
    <w:name w:val="header"/>
    <w:basedOn w:val="Normal"/>
    <w:link w:val="HeaderChar"/>
    <w:unhideWhenUsed/>
    <w:rsid w:val="00C0126A"/>
    <w:pPr>
      <w:tabs>
        <w:tab w:val="center" w:pos="4513"/>
        <w:tab w:val="right" w:pos="9026"/>
      </w:tabs>
    </w:pPr>
  </w:style>
  <w:style w:type="character" w:customStyle="1" w:styleId="HeaderChar">
    <w:name w:val="Header Char"/>
    <w:basedOn w:val="DefaultParagraphFont"/>
    <w:link w:val="Header"/>
    <w:rsid w:val="00C0126A"/>
    <w:rPr>
      <w:rFonts w:ascii="Arial" w:eastAsia="Times New Roman" w:hAnsi="Arial" w:cs="Arial"/>
      <w:sz w:val="24"/>
      <w:szCs w:val="24"/>
      <w:lang w:val="en-US"/>
    </w:rPr>
  </w:style>
  <w:style w:type="paragraph" w:styleId="BodyText">
    <w:name w:val="Body Text"/>
    <w:basedOn w:val="Normal"/>
    <w:link w:val="BodyTextChar"/>
    <w:unhideWhenUsed/>
    <w:rsid w:val="00C0126A"/>
    <w:rPr>
      <w:b/>
      <w:bCs/>
    </w:rPr>
  </w:style>
  <w:style w:type="character" w:customStyle="1" w:styleId="BodyTextChar">
    <w:name w:val="Body Text Char"/>
    <w:basedOn w:val="DefaultParagraphFont"/>
    <w:link w:val="BodyText"/>
    <w:rsid w:val="00C0126A"/>
    <w:rPr>
      <w:rFonts w:ascii="Arial" w:eastAsia="Times New Roman" w:hAnsi="Arial" w:cs="Arial"/>
      <w:b/>
      <w:bCs/>
      <w:sz w:val="24"/>
      <w:szCs w:val="24"/>
      <w:lang w:val="en-US"/>
    </w:rPr>
  </w:style>
  <w:style w:type="paragraph" w:styleId="BodyText2">
    <w:name w:val="Body Text 2"/>
    <w:basedOn w:val="Normal"/>
    <w:link w:val="BodyText2Char"/>
    <w:uiPriority w:val="99"/>
    <w:unhideWhenUsed/>
    <w:rsid w:val="00C0126A"/>
    <w:pPr>
      <w:spacing w:after="120" w:line="480" w:lineRule="auto"/>
    </w:pPr>
  </w:style>
  <w:style w:type="character" w:customStyle="1" w:styleId="BodyText2Char">
    <w:name w:val="Body Text 2 Char"/>
    <w:basedOn w:val="DefaultParagraphFont"/>
    <w:link w:val="BodyText2"/>
    <w:uiPriority w:val="99"/>
    <w:rsid w:val="00C0126A"/>
    <w:rPr>
      <w:rFonts w:ascii="Arial" w:eastAsia="Times New Roman" w:hAnsi="Arial" w:cs="Arial"/>
      <w:sz w:val="24"/>
      <w:szCs w:val="24"/>
      <w:lang w:val="en-US"/>
    </w:rPr>
  </w:style>
  <w:style w:type="paragraph" w:styleId="PlainText">
    <w:name w:val="Plain Text"/>
    <w:basedOn w:val="Normal"/>
    <w:link w:val="PlainTextChar"/>
    <w:unhideWhenUsed/>
    <w:rsid w:val="00C0126A"/>
    <w:rPr>
      <w:rFonts w:ascii="Courier New" w:hAnsi="Courier New"/>
      <w:sz w:val="20"/>
      <w:szCs w:val="20"/>
    </w:rPr>
  </w:style>
  <w:style w:type="character" w:customStyle="1" w:styleId="PlainTextChar">
    <w:name w:val="Plain Text Char"/>
    <w:basedOn w:val="DefaultParagraphFont"/>
    <w:link w:val="PlainText"/>
    <w:rsid w:val="00C0126A"/>
    <w:rPr>
      <w:rFonts w:ascii="Courier New" w:eastAsia="Times New Roman" w:hAnsi="Courier New" w:cs="Arial"/>
      <w:sz w:val="20"/>
      <w:szCs w:val="20"/>
      <w:lang w:val="en-US"/>
    </w:rPr>
  </w:style>
  <w:style w:type="paragraph" w:styleId="NoSpacing">
    <w:name w:val="No Spacing"/>
    <w:uiPriority w:val="1"/>
    <w:qFormat/>
    <w:rsid w:val="00C0126A"/>
    <w:pPr>
      <w:spacing w:after="0" w:line="240" w:lineRule="auto"/>
    </w:pPr>
    <w:rPr>
      <w:rFonts w:ascii="Arial" w:eastAsia="Times New Roman" w:hAnsi="Arial" w:cs="Arial"/>
      <w:sz w:val="24"/>
      <w:szCs w:val="24"/>
      <w:lang w:val="en-US"/>
    </w:rPr>
  </w:style>
  <w:style w:type="paragraph" w:styleId="ListParagraph">
    <w:name w:val="List Paragraph"/>
    <w:basedOn w:val="Normal"/>
    <w:uiPriority w:val="34"/>
    <w:qFormat/>
    <w:rsid w:val="00C0126A"/>
    <w:pPr>
      <w:ind w:left="720"/>
    </w:pPr>
  </w:style>
  <w:style w:type="paragraph" w:styleId="Footer">
    <w:name w:val="footer"/>
    <w:basedOn w:val="Normal"/>
    <w:link w:val="FooterChar"/>
    <w:uiPriority w:val="99"/>
    <w:unhideWhenUsed/>
    <w:rsid w:val="00021539"/>
    <w:pPr>
      <w:tabs>
        <w:tab w:val="center" w:pos="4513"/>
        <w:tab w:val="right" w:pos="9026"/>
      </w:tabs>
    </w:pPr>
  </w:style>
  <w:style w:type="character" w:customStyle="1" w:styleId="FooterChar">
    <w:name w:val="Footer Char"/>
    <w:basedOn w:val="DefaultParagraphFont"/>
    <w:link w:val="Footer"/>
    <w:uiPriority w:val="99"/>
    <w:rsid w:val="00021539"/>
    <w:rPr>
      <w:rFonts w:ascii="Arial" w:eastAsia="Times New Roman" w:hAnsi="Arial" w:cs="Arial"/>
      <w:sz w:val="24"/>
      <w:szCs w:val="24"/>
      <w:lang w:val="en-US"/>
    </w:rPr>
  </w:style>
  <w:style w:type="paragraph" w:styleId="NormalWeb">
    <w:name w:val="Normal (Web)"/>
    <w:basedOn w:val="Normal"/>
    <w:uiPriority w:val="99"/>
    <w:unhideWhenUsed/>
    <w:rsid w:val="005F0E5C"/>
    <w:pPr>
      <w:spacing w:before="100" w:beforeAutospacing="1" w:after="100" w:afterAutospacing="1"/>
    </w:pPr>
    <w:rPr>
      <w:rFonts w:ascii="Times New Roman" w:hAnsi="Times New Roman"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538669">
      <w:bodyDiv w:val="1"/>
      <w:marLeft w:val="0"/>
      <w:marRight w:val="0"/>
      <w:marTop w:val="0"/>
      <w:marBottom w:val="0"/>
      <w:divBdr>
        <w:top w:val="none" w:sz="0" w:space="0" w:color="auto"/>
        <w:left w:val="none" w:sz="0" w:space="0" w:color="auto"/>
        <w:bottom w:val="none" w:sz="0" w:space="0" w:color="auto"/>
        <w:right w:val="none" w:sz="0" w:space="0" w:color="auto"/>
      </w:divBdr>
    </w:div>
    <w:div w:id="1291549667">
      <w:bodyDiv w:val="1"/>
      <w:marLeft w:val="0"/>
      <w:marRight w:val="0"/>
      <w:marTop w:val="0"/>
      <w:marBottom w:val="0"/>
      <w:divBdr>
        <w:top w:val="none" w:sz="0" w:space="0" w:color="auto"/>
        <w:left w:val="none" w:sz="0" w:space="0" w:color="auto"/>
        <w:bottom w:val="none" w:sz="0" w:space="0" w:color="auto"/>
        <w:right w:val="none" w:sz="0" w:space="0" w:color="auto"/>
      </w:divBdr>
    </w:div>
    <w:div w:id="1375039740">
      <w:bodyDiv w:val="1"/>
      <w:marLeft w:val="0"/>
      <w:marRight w:val="0"/>
      <w:marTop w:val="0"/>
      <w:marBottom w:val="0"/>
      <w:divBdr>
        <w:top w:val="none" w:sz="0" w:space="0" w:color="auto"/>
        <w:left w:val="none" w:sz="0" w:space="0" w:color="auto"/>
        <w:bottom w:val="none" w:sz="0" w:space="0" w:color="auto"/>
        <w:right w:val="none" w:sz="0" w:space="0" w:color="auto"/>
      </w:divBdr>
    </w:div>
    <w:div w:id="1897157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4D78BD-7181-42C0-BDF0-7411A1A43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754</Words>
  <Characters>4303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Richard Peters</cp:lastModifiedBy>
  <cp:revision>2</cp:revision>
  <dcterms:created xsi:type="dcterms:W3CDTF">2016-07-15T07:50:00Z</dcterms:created>
  <dcterms:modified xsi:type="dcterms:W3CDTF">2016-07-15T07:50:00Z</dcterms:modified>
</cp:coreProperties>
</file>