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600" w:firstRow="0" w:lastRow="0" w:firstColumn="0" w:lastColumn="0" w:noHBand="1" w:noVBand="1"/>
      </w:tblPr>
      <w:tblGrid>
        <w:gridCol w:w="9016"/>
      </w:tblGrid>
      <w:tr w:rsidR="00EB51E1" w14:paraId="3D0F1A8E" w14:textId="77777777" w:rsidTr="00EB51E1">
        <w:tc>
          <w:tcPr>
            <w:tcW w:w="9016" w:type="dxa"/>
            <w:shd w:val="clear" w:color="auto" w:fill="FFD966" w:themeFill="accent4" w:themeFillTint="99"/>
          </w:tcPr>
          <w:p w14:paraId="640261A6" w14:textId="77777777" w:rsidR="00EB51E1" w:rsidRPr="00EB51E1" w:rsidRDefault="00EB51E1" w:rsidP="00EB51E1">
            <w:pPr>
              <w:ind w:right="-397"/>
              <w:rPr>
                <w:b/>
                <w:sz w:val="48"/>
                <w:szCs w:val="48"/>
              </w:rPr>
            </w:pPr>
            <w:r w:rsidRPr="00EB51E1">
              <w:rPr>
                <w:b/>
                <w:sz w:val="48"/>
                <w:szCs w:val="48"/>
              </w:rPr>
              <w:t xml:space="preserve">GETTING UP TO GADDINGS DAM </w:t>
            </w:r>
          </w:p>
          <w:p w14:paraId="4A690AD9" w14:textId="77777777" w:rsidR="00EB51E1" w:rsidRPr="00EB51E1" w:rsidRDefault="00EB51E1" w:rsidP="00EB51E1">
            <w:pPr>
              <w:ind w:right="-397"/>
              <w:rPr>
                <w:b/>
                <w:color w:val="FF0000"/>
                <w:sz w:val="36"/>
                <w:szCs w:val="36"/>
              </w:rPr>
            </w:pPr>
            <w:r w:rsidRPr="00EB51E1">
              <w:rPr>
                <w:b/>
                <w:color w:val="FF0000"/>
                <w:sz w:val="36"/>
                <w:szCs w:val="36"/>
              </w:rPr>
              <w:t>The steep path straight up to the dam is very eroded and difficult to use</w:t>
            </w:r>
          </w:p>
          <w:p w14:paraId="7EDD2297" w14:textId="77777777" w:rsidR="00EB51E1" w:rsidRDefault="00EB51E1" w:rsidP="00EB51E1">
            <w:pPr>
              <w:ind w:right="-397"/>
              <w:rPr>
                <w:b/>
                <w:sz w:val="40"/>
                <w:szCs w:val="40"/>
              </w:rPr>
            </w:pPr>
          </w:p>
          <w:p w14:paraId="3AD2161A" w14:textId="556E2DBA" w:rsidR="00EB51E1" w:rsidRPr="0089781C" w:rsidRDefault="00EB51E1" w:rsidP="00EB51E1">
            <w:pPr>
              <w:ind w:right="-397"/>
              <w:rPr>
                <w:b/>
                <w:sz w:val="40"/>
                <w:szCs w:val="40"/>
              </w:rPr>
            </w:pPr>
            <w:r w:rsidRPr="0089781C">
              <w:rPr>
                <w:b/>
                <w:sz w:val="40"/>
                <w:szCs w:val="40"/>
              </w:rPr>
              <w:t>Keep safe</w:t>
            </w:r>
          </w:p>
          <w:p w14:paraId="28A6B32C" w14:textId="3A811ABD" w:rsidR="00EB51E1" w:rsidRPr="00FA7834" w:rsidRDefault="00EB51E1" w:rsidP="00EB51E1">
            <w:pPr>
              <w:ind w:right="-397"/>
              <w:rPr>
                <w:sz w:val="32"/>
                <w:szCs w:val="32"/>
              </w:rPr>
            </w:pPr>
            <w:r w:rsidRPr="00FA7834">
              <w:rPr>
                <w:sz w:val="32"/>
                <w:szCs w:val="32"/>
              </w:rPr>
              <w:t>It is a very steep scramble directly up to the dam</w:t>
            </w:r>
            <w:r>
              <w:rPr>
                <w:sz w:val="32"/>
                <w:szCs w:val="32"/>
              </w:rPr>
              <w:t xml:space="preserve">, it has become </w:t>
            </w:r>
            <w:r w:rsidRPr="00FA7834">
              <w:rPr>
                <w:sz w:val="32"/>
                <w:szCs w:val="32"/>
              </w:rPr>
              <w:t xml:space="preserve">very rough and slippery. There have </w:t>
            </w:r>
            <w:r>
              <w:rPr>
                <w:sz w:val="32"/>
                <w:szCs w:val="32"/>
              </w:rPr>
              <w:t xml:space="preserve">   </w:t>
            </w:r>
            <w:r w:rsidRPr="00FA7834">
              <w:rPr>
                <w:sz w:val="32"/>
                <w:szCs w:val="32"/>
              </w:rPr>
              <w:t xml:space="preserve">been two serious accidents on this route resulting in fractures and </w:t>
            </w:r>
            <w:r>
              <w:rPr>
                <w:sz w:val="32"/>
                <w:szCs w:val="32"/>
              </w:rPr>
              <w:t>lots of</w:t>
            </w:r>
            <w:r w:rsidRPr="00FA7834">
              <w:rPr>
                <w:sz w:val="32"/>
                <w:szCs w:val="32"/>
              </w:rPr>
              <w:t xml:space="preserve"> skin scrapes. </w:t>
            </w:r>
          </w:p>
          <w:p w14:paraId="1E345CA7" w14:textId="77777777" w:rsidR="00EB51E1" w:rsidRPr="00FA7834" w:rsidRDefault="00EB51E1" w:rsidP="00EB51E1">
            <w:pPr>
              <w:ind w:right="-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Pr="00FA7834">
              <w:rPr>
                <w:sz w:val="32"/>
                <w:szCs w:val="32"/>
              </w:rPr>
              <w:t xml:space="preserve">route is completely unsuitable for </w:t>
            </w:r>
            <w:r>
              <w:rPr>
                <w:sz w:val="32"/>
                <w:szCs w:val="32"/>
              </w:rPr>
              <w:t xml:space="preserve">young </w:t>
            </w:r>
            <w:r w:rsidRPr="00FA7834">
              <w:rPr>
                <w:sz w:val="32"/>
                <w:szCs w:val="32"/>
              </w:rPr>
              <w:t>children.</w:t>
            </w:r>
          </w:p>
          <w:p w14:paraId="59D338F3" w14:textId="77777777" w:rsidR="00EB51E1" w:rsidRDefault="00EB51E1" w:rsidP="00EB51E1">
            <w:pPr>
              <w:ind w:right="-397"/>
              <w:rPr>
                <w:b/>
                <w:sz w:val="44"/>
                <w:szCs w:val="44"/>
              </w:rPr>
            </w:pPr>
          </w:p>
          <w:p w14:paraId="173CAAA8" w14:textId="77777777" w:rsidR="00EB51E1" w:rsidRPr="00EB51E1" w:rsidRDefault="00EB51E1" w:rsidP="00EB51E1">
            <w:pPr>
              <w:ind w:right="-397"/>
              <w:rPr>
                <w:b/>
                <w:sz w:val="48"/>
                <w:szCs w:val="48"/>
              </w:rPr>
            </w:pPr>
            <w:r w:rsidRPr="00EB51E1">
              <w:rPr>
                <w:b/>
                <w:sz w:val="48"/>
                <w:szCs w:val="48"/>
              </w:rPr>
              <w:t>Alternative routes</w:t>
            </w:r>
          </w:p>
          <w:p w14:paraId="0D6BA37C" w14:textId="2E3CC888" w:rsidR="00EB51E1" w:rsidRDefault="00EB51E1" w:rsidP="00EB51E1">
            <w:pPr>
              <w:ind w:right="-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are two much </w:t>
            </w:r>
            <w:r w:rsidRPr="00FA7834">
              <w:rPr>
                <w:sz w:val="32"/>
                <w:szCs w:val="32"/>
              </w:rPr>
              <w:t>easier route</w:t>
            </w:r>
            <w:r>
              <w:rPr>
                <w:sz w:val="32"/>
                <w:szCs w:val="32"/>
              </w:rPr>
              <w:t>s</w:t>
            </w:r>
            <w:r w:rsidRPr="00FA7834">
              <w:rPr>
                <w:sz w:val="32"/>
                <w:szCs w:val="32"/>
              </w:rPr>
              <w:t xml:space="preserve"> that very well </w:t>
            </w:r>
            <w:r>
              <w:rPr>
                <w:sz w:val="32"/>
                <w:szCs w:val="32"/>
              </w:rPr>
              <w:t xml:space="preserve">    </w:t>
            </w:r>
            <w:r w:rsidRPr="00FA7834">
              <w:rPr>
                <w:sz w:val="32"/>
                <w:szCs w:val="32"/>
              </w:rPr>
              <w:t xml:space="preserve">sign-posted so you can’t get lost. </w:t>
            </w:r>
          </w:p>
          <w:p w14:paraId="7CBFDED8" w14:textId="77777777" w:rsidR="00EB51E1" w:rsidRPr="00FA7834" w:rsidRDefault="00EB51E1" w:rsidP="00EB51E1">
            <w:pPr>
              <w:ind w:right="-397"/>
              <w:rPr>
                <w:sz w:val="32"/>
                <w:szCs w:val="32"/>
              </w:rPr>
            </w:pPr>
          </w:p>
          <w:p w14:paraId="756B8537" w14:textId="77777777" w:rsidR="00EB51E1" w:rsidRDefault="00EB51E1" w:rsidP="00EB51E1">
            <w:pPr>
              <w:pStyle w:val="ListParagraph"/>
              <w:numPr>
                <w:ilvl w:val="0"/>
                <w:numId w:val="2"/>
              </w:numPr>
              <w:ind w:right="-397"/>
              <w:rPr>
                <w:sz w:val="32"/>
                <w:szCs w:val="32"/>
              </w:rPr>
            </w:pPr>
            <w:r w:rsidRPr="00D17DE8">
              <w:rPr>
                <w:b/>
                <w:sz w:val="40"/>
                <w:szCs w:val="40"/>
              </w:rPr>
              <w:t>Basin Stone path</w:t>
            </w:r>
            <w:r>
              <w:rPr>
                <w:sz w:val="32"/>
                <w:szCs w:val="32"/>
              </w:rPr>
              <w:t xml:space="preserve"> - </w:t>
            </w:r>
            <w:r w:rsidRPr="00FA7834">
              <w:rPr>
                <w:sz w:val="32"/>
                <w:szCs w:val="32"/>
              </w:rPr>
              <w:t>40 mins</w:t>
            </w:r>
            <w:r>
              <w:rPr>
                <w:sz w:val="32"/>
                <w:szCs w:val="32"/>
              </w:rPr>
              <w:t xml:space="preserve"> - r</w:t>
            </w:r>
            <w:r w:rsidRPr="00FA7834">
              <w:rPr>
                <w:sz w:val="32"/>
                <w:szCs w:val="32"/>
              </w:rPr>
              <w:t>etrace your steps to the finger post</w:t>
            </w:r>
            <w:r>
              <w:rPr>
                <w:sz w:val="32"/>
                <w:szCs w:val="32"/>
              </w:rPr>
              <w:t xml:space="preserve">, </w:t>
            </w:r>
            <w:r w:rsidRPr="00FA7834">
              <w:rPr>
                <w:sz w:val="32"/>
                <w:szCs w:val="32"/>
              </w:rPr>
              <w:t xml:space="preserve">turn left </w:t>
            </w:r>
            <w:r>
              <w:rPr>
                <w:sz w:val="32"/>
                <w:szCs w:val="32"/>
              </w:rPr>
              <w:t>and follow the signposts</w:t>
            </w:r>
          </w:p>
          <w:p w14:paraId="38E27F86" w14:textId="77777777" w:rsidR="00EB51E1" w:rsidRPr="00FA7834" w:rsidRDefault="00EB51E1" w:rsidP="00EB51E1">
            <w:pPr>
              <w:pStyle w:val="ListParagraph"/>
              <w:ind w:right="-397"/>
              <w:rPr>
                <w:sz w:val="32"/>
                <w:szCs w:val="32"/>
              </w:rPr>
            </w:pPr>
          </w:p>
          <w:p w14:paraId="64430AEC" w14:textId="77777777" w:rsidR="00EB51E1" w:rsidRPr="00FA7834" w:rsidRDefault="00EB51E1" w:rsidP="00EB51E1">
            <w:pPr>
              <w:pStyle w:val="ListParagraph"/>
              <w:numPr>
                <w:ilvl w:val="0"/>
                <w:numId w:val="2"/>
              </w:numPr>
              <w:ind w:right="-397"/>
              <w:rPr>
                <w:sz w:val="32"/>
                <w:szCs w:val="32"/>
              </w:rPr>
            </w:pPr>
            <w:r w:rsidRPr="00D17DE8">
              <w:rPr>
                <w:b/>
                <w:sz w:val="40"/>
                <w:szCs w:val="40"/>
              </w:rPr>
              <w:t>Jail Hole path</w:t>
            </w:r>
            <w:r>
              <w:rPr>
                <w:sz w:val="32"/>
                <w:szCs w:val="32"/>
              </w:rPr>
              <w:t xml:space="preserve"> - </w:t>
            </w:r>
            <w:r w:rsidRPr="00FA7834">
              <w:rPr>
                <w:sz w:val="32"/>
                <w:szCs w:val="32"/>
              </w:rPr>
              <w:t xml:space="preserve">60 min </w:t>
            </w:r>
            <w:r>
              <w:rPr>
                <w:sz w:val="32"/>
                <w:szCs w:val="32"/>
              </w:rPr>
              <w:t xml:space="preserve">– the scenic route -carry on </w:t>
            </w:r>
            <w:r w:rsidRPr="00FA7834">
              <w:rPr>
                <w:sz w:val="32"/>
                <w:szCs w:val="32"/>
              </w:rPr>
              <w:t xml:space="preserve">ahead </w:t>
            </w:r>
            <w:r>
              <w:rPr>
                <w:sz w:val="32"/>
                <w:szCs w:val="32"/>
              </w:rPr>
              <w:t>following the yellow top marker posts</w:t>
            </w:r>
          </w:p>
          <w:p w14:paraId="7B06F85E" w14:textId="77777777" w:rsidR="00EB51E1" w:rsidRDefault="00EB51E1" w:rsidP="00EB51E1">
            <w:pPr>
              <w:ind w:right="-397"/>
            </w:pPr>
          </w:p>
          <w:p w14:paraId="2898C5B4" w14:textId="0C8469F7" w:rsidR="00EB51E1" w:rsidRDefault="00EB51E1" w:rsidP="00EB51E1">
            <w:pPr>
              <w:ind w:right="-397"/>
              <w:rPr>
                <w:sz w:val="32"/>
                <w:szCs w:val="32"/>
              </w:rPr>
            </w:pPr>
            <w:r w:rsidRPr="00D17DE8">
              <w:rPr>
                <w:sz w:val="32"/>
                <w:szCs w:val="32"/>
              </w:rPr>
              <w:t xml:space="preserve">Please help us limit the erosion </w:t>
            </w:r>
            <w:r>
              <w:rPr>
                <w:sz w:val="32"/>
                <w:szCs w:val="32"/>
              </w:rPr>
              <w:t xml:space="preserve">of the moor </w:t>
            </w:r>
            <w:r w:rsidRPr="00D17DE8">
              <w:rPr>
                <w:sz w:val="32"/>
                <w:szCs w:val="32"/>
              </w:rPr>
              <w:t xml:space="preserve">by using these two </w:t>
            </w:r>
            <w:r>
              <w:rPr>
                <w:sz w:val="32"/>
                <w:szCs w:val="32"/>
              </w:rPr>
              <w:t xml:space="preserve">improved </w:t>
            </w:r>
            <w:r w:rsidRPr="00D17DE8">
              <w:rPr>
                <w:sz w:val="32"/>
                <w:szCs w:val="32"/>
              </w:rPr>
              <w:t xml:space="preserve">routes. You will have a much 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  <w:r w:rsidRPr="00D17DE8">
              <w:rPr>
                <w:sz w:val="32"/>
                <w:szCs w:val="32"/>
              </w:rPr>
              <w:t xml:space="preserve">nicer walk up to the dam because you won’t have to always watch </w:t>
            </w:r>
            <w:r>
              <w:rPr>
                <w:sz w:val="32"/>
                <w:szCs w:val="32"/>
              </w:rPr>
              <w:t xml:space="preserve">where you put </w:t>
            </w:r>
            <w:r w:rsidRPr="00D17DE8">
              <w:rPr>
                <w:sz w:val="32"/>
                <w:szCs w:val="32"/>
              </w:rPr>
              <w:t>your feet.</w:t>
            </w:r>
            <w:r>
              <w:rPr>
                <w:sz w:val="32"/>
                <w:szCs w:val="32"/>
              </w:rPr>
              <w:br w:type="page"/>
            </w:r>
          </w:p>
          <w:p w14:paraId="710760F6" w14:textId="77777777" w:rsidR="00EB51E1" w:rsidRDefault="00EB51E1" w:rsidP="00EB51E1">
            <w:pPr>
              <w:ind w:right="-397"/>
              <w:rPr>
                <w:sz w:val="32"/>
                <w:szCs w:val="32"/>
              </w:rPr>
            </w:pPr>
          </w:p>
          <w:p w14:paraId="17D76374" w14:textId="111BDA38" w:rsidR="00EB51E1" w:rsidRPr="00EB51E1" w:rsidRDefault="00EB51E1" w:rsidP="00EB51E1">
            <w:pPr>
              <w:ind w:right="-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EB51E1">
              <w:rPr>
                <w:sz w:val="32"/>
                <w:szCs w:val="32"/>
              </w:rPr>
              <w:t>Friends of Gaddings Dam</w:t>
            </w:r>
          </w:p>
        </w:tc>
      </w:tr>
    </w:tbl>
    <w:p w14:paraId="243C324C" w14:textId="28D64342" w:rsidR="00EB51E1" w:rsidRDefault="00EB51E1" w:rsidP="0089781C">
      <w:pPr>
        <w:ind w:right="-397"/>
        <w:rPr>
          <w:sz w:val="32"/>
          <w:szCs w:val="32"/>
        </w:rPr>
      </w:pPr>
    </w:p>
    <w:p w14:paraId="3EDF10D8" w14:textId="77777777" w:rsidR="00EB51E1" w:rsidRDefault="00EB51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FAF6AE" w14:textId="77777777" w:rsidR="0089781C" w:rsidRDefault="0089781C" w:rsidP="0089781C">
      <w:pPr>
        <w:ind w:right="-397"/>
        <w:rPr>
          <w:sz w:val="32"/>
          <w:szCs w:val="32"/>
        </w:rPr>
      </w:pPr>
    </w:p>
    <w:tbl>
      <w:tblPr>
        <w:tblStyle w:val="TableGrid"/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EB51E1" w14:paraId="704B9EC1" w14:textId="77777777" w:rsidTr="00EB51E1">
        <w:tc>
          <w:tcPr>
            <w:tcW w:w="9016" w:type="dxa"/>
            <w:shd w:val="clear" w:color="auto" w:fill="A8D08D" w:themeFill="accent6" w:themeFillTint="99"/>
          </w:tcPr>
          <w:p w14:paraId="3E2EE126" w14:textId="77777777" w:rsidR="00EB51E1" w:rsidRPr="00EB51E1" w:rsidRDefault="00EB51E1" w:rsidP="00EB51E1">
            <w:pPr>
              <w:rPr>
                <w:b/>
                <w:sz w:val="48"/>
                <w:szCs w:val="48"/>
              </w:rPr>
            </w:pPr>
            <w:r w:rsidRPr="00EB51E1">
              <w:rPr>
                <w:b/>
                <w:sz w:val="48"/>
                <w:szCs w:val="48"/>
              </w:rPr>
              <w:t xml:space="preserve">GETTING DOWN FROM THE DAM </w:t>
            </w:r>
          </w:p>
          <w:p w14:paraId="278035C3" w14:textId="08B7AA27" w:rsidR="00EB51E1" w:rsidRDefault="00EB51E1" w:rsidP="00EB51E1">
            <w:pPr>
              <w:rPr>
                <w:b/>
                <w:color w:val="FF0000"/>
                <w:sz w:val="40"/>
                <w:szCs w:val="40"/>
              </w:rPr>
            </w:pPr>
            <w:r w:rsidRPr="0089781C">
              <w:rPr>
                <w:b/>
                <w:color w:val="FF0000"/>
                <w:sz w:val="40"/>
                <w:szCs w:val="40"/>
              </w:rPr>
              <w:t xml:space="preserve">The </w:t>
            </w:r>
            <w:r>
              <w:rPr>
                <w:b/>
                <w:color w:val="FF0000"/>
                <w:sz w:val="40"/>
                <w:szCs w:val="40"/>
              </w:rPr>
              <w:t xml:space="preserve">steep </w:t>
            </w:r>
            <w:r w:rsidRPr="0089781C">
              <w:rPr>
                <w:b/>
                <w:color w:val="FF0000"/>
                <w:sz w:val="40"/>
                <w:szCs w:val="40"/>
              </w:rPr>
              <w:t xml:space="preserve">path </w:t>
            </w:r>
            <w:r>
              <w:rPr>
                <w:b/>
                <w:color w:val="FF0000"/>
                <w:sz w:val="40"/>
                <w:szCs w:val="40"/>
              </w:rPr>
              <w:t>down</w:t>
            </w:r>
            <w:r w:rsidRPr="0089781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from</w:t>
            </w:r>
            <w:r w:rsidRPr="0089781C">
              <w:rPr>
                <w:b/>
                <w:color w:val="FF0000"/>
                <w:sz w:val="40"/>
                <w:szCs w:val="40"/>
              </w:rPr>
              <w:t xml:space="preserve"> the dam </w:t>
            </w:r>
            <w:r>
              <w:rPr>
                <w:b/>
                <w:color w:val="FF0000"/>
                <w:sz w:val="40"/>
                <w:szCs w:val="40"/>
              </w:rPr>
              <w:t>is</w:t>
            </w:r>
            <w:r w:rsidRPr="0089781C">
              <w:rPr>
                <w:b/>
                <w:color w:val="FF0000"/>
                <w:sz w:val="40"/>
                <w:szCs w:val="40"/>
              </w:rPr>
              <w:t xml:space="preserve"> very eroded and difficult to use</w:t>
            </w:r>
          </w:p>
          <w:p w14:paraId="090740AF" w14:textId="77777777" w:rsidR="00EB51E1" w:rsidRPr="0089781C" w:rsidRDefault="00EB51E1" w:rsidP="00EB51E1">
            <w:pPr>
              <w:rPr>
                <w:b/>
                <w:color w:val="FF0000"/>
                <w:sz w:val="40"/>
                <w:szCs w:val="40"/>
              </w:rPr>
            </w:pPr>
          </w:p>
          <w:p w14:paraId="7C9B5433" w14:textId="77777777" w:rsidR="00EB51E1" w:rsidRPr="0089781C" w:rsidRDefault="00EB51E1" w:rsidP="00EB51E1">
            <w:pPr>
              <w:rPr>
                <w:b/>
                <w:sz w:val="40"/>
                <w:szCs w:val="40"/>
              </w:rPr>
            </w:pPr>
            <w:r w:rsidRPr="0089781C">
              <w:rPr>
                <w:b/>
                <w:sz w:val="40"/>
                <w:szCs w:val="40"/>
              </w:rPr>
              <w:t>Keep safe</w:t>
            </w:r>
          </w:p>
          <w:p w14:paraId="6DFA2AFA" w14:textId="77777777" w:rsidR="00EB51E1" w:rsidRPr="00FA7834" w:rsidRDefault="00EB51E1" w:rsidP="00EB51E1">
            <w:pPr>
              <w:rPr>
                <w:sz w:val="32"/>
                <w:szCs w:val="32"/>
              </w:rPr>
            </w:pPr>
            <w:r w:rsidRPr="00FA7834">
              <w:rPr>
                <w:sz w:val="32"/>
                <w:szCs w:val="32"/>
              </w:rPr>
              <w:t xml:space="preserve">It is a very steep scramble directly </w:t>
            </w:r>
            <w:r>
              <w:rPr>
                <w:sz w:val="32"/>
                <w:szCs w:val="32"/>
              </w:rPr>
              <w:t>down from</w:t>
            </w:r>
            <w:r w:rsidRPr="00FA7834">
              <w:rPr>
                <w:sz w:val="32"/>
                <w:szCs w:val="32"/>
              </w:rPr>
              <w:t xml:space="preserve"> the dam</w:t>
            </w:r>
            <w:r>
              <w:rPr>
                <w:sz w:val="32"/>
                <w:szCs w:val="32"/>
              </w:rPr>
              <w:t xml:space="preserve">, it has become </w:t>
            </w:r>
            <w:r w:rsidRPr="00FA7834">
              <w:rPr>
                <w:sz w:val="32"/>
                <w:szCs w:val="32"/>
              </w:rPr>
              <w:t xml:space="preserve">very rough and slippery. There have been two serious accidents on this route resulting in fractures and </w:t>
            </w:r>
            <w:r>
              <w:rPr>
                <w:sz w:val="32"/>
                <w:szCs w:val="32"/>
              </w:rPr>
              <w:t>lots of</w:t>
            </w:r>
            <w:r w:rsidRPr="00FA7834">
              <w:rPr>
                <w:sz w:val="32"/>
                <w:szCs w:val="32"/>
              </w:rPr>
              <w:t xml:space="preserve"> skin scrapes. </w:t>
            </w:r>
          </w:p>
          <w:p w14:paraId="314F9BCD" w14:textId="77777777" w:rsidR="00EB51E1" w:rsidRPr="00FA7834" w:rsidRDefault="00EB51E1" w:rsidP="00EB5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Pr="00FA7834">
              <w:rPr>
                <w:sz w:val="32"/>
                <w:szCs w:val="32"/>
              </w:rPr>
              <w:t xml:space="preserve">route is completely unsuitable for </w:t>
            </w:r>
            <w:r>
              <w:rPr>
                <w:sz w:val="32"/>
                <w:szCs w:val="32"/>
              </w:rPr>
              <w:t xml:space="preserve">young </w:t>
            </w:r>
            <w:r w:rsidRPr="00FA7834">
              <w:rPr>
                <w:sz w:val="32"/>
                <w:szCs w:val="32"/>
              </w:rPr>
              <w:t>children.</w:t>
            </w:r>
          </w:p>
          <w:p w14:paraId="5618DF5D" w14:textId="77777777" w:rsidR="00EB51E1" w:rsidRDefault="00EB51E1" w:rsidP="00EB51E1">
            <w:pPr>
              <w:rPr>
                <w:b/>
                <w:sz w:val="44"/>
                <w:szCs w:val="44"/>
              </w:rPr>
            </w:pPr>
          </w:p>
          <w:p w14:paraId="133DCF1A" w14:textId="77777777" w:rsidR="00EB51E1" w:rsidRPr="00EB51E1" w:rsidRDefault="00EB51E1" w:rsidP="00EB51E1">
            <w:pPr>
              <w:rPr>
                <w:b/>
                <w:sz w:val="48"/>
                <w:szCs w:val="48"/>
              </w:rPr>
            </w:pPr>
            <w:r w:rsidRPr="00EB51E1">
              <w:rPr>
                <w:b/>
                <w:sz w:val="48"/>
                <w:szCs w:val="48"/>
              </w:rPr>
              <w:t>Alternative routes</w:t>
            </w:r>
          </w:p>
          <w:p w14:paraId="453EC387" w14:textId="10E33CB0" w:rsidR="00EB51E1" w:rsidRDefault="00EB51E1" w:rsidP="00EB5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There are two much </w:t>
            </w:r>
            <w:r w:rsidRPr="00FA7834">
              <w:rPr>
                <w:sz w:val="32"/>
                <w:szCs w:val="32"/>
              </w:rPr>
              <w:t>easier route</w:t>
            </w:r>
            <w:r>
              <w:rPr>
                <w:sz w:val="32"/>
                <w:szCs w:val="32"/>
              </w:rPr>
              <w:t>s</w:t>
            </w:r>
            <w:r w:rsidRPr="00FA7834">
              <w:rPr>
                <w:sz w:val="32"/>
                <w:szCs w:val="32"/>
              </w:rPr>
              <w:t xml:space="preserve"> that very well sign-posted so you can’t get lost. </w:t>
            </w:r>
          </w:p>
          <w:p w14:paraId="789BDA9D" w14:textId="77777777" w:rsidR="00EB51E1" w:rsidRPr="00FA7834" w:rsidRDefault="00EB51E1" w:rsidP="00EB51E1">
            <w:pPr>
              <w:rPr>
                <w:sz w:val="32"/>
                <w:szCs w:val="32"/>
              </w:rPr>
            </w:pPr>
          </w:p>
          <w:p w14:paraId="13DFFCE5" w14:textId="15105668" w:rsidR="00EB51E1" w:rsidRDefault="00EB51E1" w:rsidP="00EB51E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The </w:t>
            </w:r>
            <w:r w:rsidRPr="00D17DE8">
              <w:rPr>
                <w:b/>
                <w:sz w:val="40"/>
                <w:szCs w:val="40"/>
              </w:rPr>
              <w:t>Basin Stone path</w:t>
            </w:r>
            <w:r>
              <w:rPr>
                <w:sz w:val="32"/>
                <w:szCs w:val="32"/>
              </w:rPr>
              <w:t xml:space="preserve"> - </w:t>
            </w:r>
            <w:r w:rsidRPr="00FA7834">
              <w:rPr>
                <w:sz w:val="32"/>
                <w:szCs w:val="32"/>
              </w:rPr>
              <w:t>40 mins</w:t>
            </w:r>
            <w:r>
              <w:rPr>
                <w:sz w:val="32"/>
                <w:szCs w:val="32"/>
              </w:rPr>
              <w:t xml:space="preserve"> – walk along the dam wall</w:t>
            </w:r>
            <w:r w:rsidRPr="00FA7834">
              <w:rPr>
                <w:sz w:val="32"/>
                <w:szCs w:val="32"/>
              </w:rPr>
              <w:t xml:space="preserve"> to the finger post</w:t>
            </w:r>
            <w:r>
              <w:rPr>
                <w:sz w:val="32"/>
                <w:szCs w:val="32"/>
              </w:rPr>
              <w:t>, turn right</w:t>
            </w:r>
            <w:r w:rsidRPr="00FA783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and follow the signposts</w:t>
            </w:r>
          </w:p>
          <w:p w14:paraId="12F5916B" w14:textId="77777777" w:rsidR="00EB51E1" w:rsidRPr="00FA7834" w:rsidRDefault="00EB51E1" w:rsidP="00EB51E1">
            <w:pPr>
              <w:pStyle w:val="ListParagraph"/>
              <w:rPr>
                <w:sz w:val="32"/>
                <w:szCs w:val="32"/>
              </w:rPr>
            </w:pPr>
          </w:p>
          <w:p w14:paraId="71D8807F" w14:textId="1C8503AF" w:rsidR="00EB51E1" w:rsidRPr="00FA7834" w:rsidRDefault="00EB51E1" w:rsidP="00EB51E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The </w:t>
            </w:r>
            <w:r w:rsidRPr="00D17DE8">
              <w:rPr>
                <w:b/>
                <w:sz w:val="40"/>
                <w:szCs w:val="40"/>
              </w:rPr>
              <w:t>Jail Hole path</w:t>
            </w:r>
            <w:r>
              <w:rPr>
                <w:sz w:val="32"/>
                <w:szCs w:val="32"/>
              </w:rPr>
              <w:t xml:space="preserve"> - </w:t>
            </w:r>
            <w:r w:rsidRPr="00FA7834">
              <w:rPr>
                <w:sz w:val="32"/>
                <w:szCs w:val="32"/>
              </w:rPr>
              <w:t xml:space="preserve">60 min </w:t>
            </w:r>
            <w:r>
              <w:rPr>
                <w:sz w:val="32"/>
                <w:szCs w:val="32"/>
              </w:rPr>
              <w:t xml:space="preserve">– </w:t>
            </w:r>
            <w:r w:rsidRPr="0089781C">
              <w:rPr>
                <w:sz w:val="32"/>
                <w:szCs w:val="32"/>
              </w:rPr>
              <w:t>the scenic route -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walk along the dam wall to your right following the yellow top marker posts</w:t>
            </w:r>
          </w:p>
          <w:p w14:paraId="19C6850B" w14:textId="77777777" w:rsidR="00EB51E1" w:rsidRDefault="00EB51E1" w:rsidP="00EB51E1"/>
          <w:p w14:paraId="6FEAC90A" w14:textId="775E80E2" w:rsidR="00EB51E1" w:rsidRDefault="00EB51E1" w:rsidP="00EB51E1">
            <w:pPr>
              <w:rPr>
                <w:sz w:val="32"/>
                <w:szCs w:val="32"/>
              </w:rPr>
            </w:pPr>
            <w:r w:rsidRPr="00D17DE8">
              <w:rPr>
                <w:sz w:val="32"/>
                <w:szCs w:val="32"/>
              </w:rPr>
              <w:t xml:space="preserve">Please help us limit the erosion </w:t>
            </w:r>
            <w:r>
              <w:rPr>
                <w:sz w:val="32"/>
                <w:szCs w:val="32"/>
              </w:rPr>
              <w:t xml:space="preserve">of the moor </w:t>
            </w:r>
            <w:r w:rsidRPr="00D17DE8">
              <w:rPr>
                <w:sz w:val="32"/>
                <w:szCs w:val="32"/>
              </w:rPr>
              <w:t xml:space="preserve">by using these two </w:t>
            </w:r>
            <w:r>
              <w:rPr>
                <w:sz w:val="32"/>
                <w:szCs w:val="32"/>
              </w:rPr>
              <w:t xml:space="preserve">improved </w:t>
            </w:r>
            <w:r w:rsidRPr="00D17DE8">
              <w:rPr>
                <w:sz w:val="32"/>
                <w:szCs w:val="32"/>
              </w:rPr>
              <w:t xml:space="preserve">routes. You will have a much nicer </w:t>
            </w:r>
            <w:r>
              <w:rPr>
                <w:sz w:val="32"/>
                <w:szCs w:val="32"/>
              </w:rPr>
              <w:t>walk down to the Shepherds Rest</w:t>
            </w:r>
            <w:r w:rsidRPr="00D17DE8">
              <w:rPr>
                <w:sz w:val="32"/>
                <w:szCs w:val="32"/>
              </w:rPr>
              <w:t xml:space="preserve"> because you won’t have to always watch </w:t>
            </w:r>
            <w:r>
              <w:rPr>
                <w:sz w:val="32"/>
                <w:szCs w:val="32"/>
              </w:rPr>
              <w:t xml:space="preserve">where you put </w:t>
            </w:r>
            <w:r w:rsidRPr="00D17DE8">
              <w:rPr>
                <w:sz w:val="32"/>
                <w:szCs w:val="32"/>
              </w:rPr>
              <w:t>your feet.</w:t>
            </w:r>
          </w:p>
          <w:p w14:paraId="2B12CDF1" w14:textId="77777777" w:rsidR="00EB51E1" w:rsidRDefault="00EB51E1" w:rsidP="00EB51E1">
            <w:pPr>
              <w:rPr>
                <w:sz w:val="32"/>
                <w:szCs w:val="32"/>
              </w:rPr>
            </w:pPr>
          </w:p>
          <w:p w14:paraId="73F68AA4" w14:textId="16F10B58" w:rsidR="00EB51E1" w:rsidRPr="00D17DE8" w:rsidRDefault="00EB51E1" w:rsidP="00EB51E1">
            <w:pPr>
              <w:rPr>
                <w:sz w:val="32"/>
                <w:szCs w:val="32"/>
              </w:rPr>
            </w:pPr>
            <w:r w:rsidRPr="00EB51E1">
              <w:rPr>
                <w:sz w:val="32"/>
                <w:szCs w:val="32"/>
              </w:rPr>
              <w:t xml:space="preserve">                        Friends of Gaddings Dam</w:t>
            </w:r>
          </w:p>
          <w:p w14:paraId="27CCA110" w14:textId="77777777" w:rsidR="00EB51E1" w:rsidRDefault="00EB51E1" w:rsidP="00EB51E1">
            <w:pPr>
              <w:rPr>
                <w:b/>
                <w:sz w:val="52"/>
                <w:szCs w:val="52"/>
              </w:rPr>
            </w:pPr>
          </w:p>
        </w:tc>
      </w:tr>
    </w:tbl>
    <w:p w14:paraId="0A679517" w14:textId="256E9317" w:rsidR="00D17DE8" w:rsidRPr="00D17DE8" w:rsidRDefault="00D17DE8" w:rsidP="00EB51E1">
      <w:pPr>
        <w:ind w:right="-397"/>
        <w:rPr>
          <w:sz w:val="32"/>
          <w:szCs w:val="32"/>
        </w:rPr>
      </w:pPr>
    </w:p>
    <w:sectPr w:rsidR="00D17DE8" w:rsidRPr="00D17DE8" w:rsidSect="00E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33AFD"/>
    <w:multiLevelType w:val="hybridMultilevel"/>
    <w:tmpl w:val="608C6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D6C19"/>
    <w:multiLevelType w:val="hybridMultilevel"/>
    <w:tmpl w:val="D2BE8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A8"/>
    <w:rsid w:val="000B5088"/>
    <w:rsid w:val="0012789B"/>
    <w:rsid w:val="002B35A8"/>
    <w:rsid w:val="007926E4"/>
    <w:rsid w:val="00880C71"/>
    <w:rsid w:val="0089781C"/>
    <w:rsid w:val="00901D16"/>
    <w:rsid w:val="009234B8"/>
    <w:rsid w:val="009D40D4"/>
    <w:rsid w:val="00AF0651"/>
    <w:rsid w:val="00D17DE8"/>
    <w:rsid w:val="00E558A5"/>
    <w:rsid w:val="00E843BD"/>
    <w:rsid w:val="00EB51E1"/>
    <w:rsid w:val="00F8015B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2723"/>
  <w15:chartTrackingRefBased/>
  <w15:docId w15:val="{DACAAB50-4A2D-43E0-BA35-7440CDF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34"/>
    <w:pPr>
      <w:ind w:left="720"/>
      <w:contextualSpacing/>
    </w:pPr>
  </w:style>
  <w:style w:type="table" w:styleId="TableGrid">
    <w:name w:val="Table Grid"/>
    <w:basedOn w:val="TableNormal"/>
    <w:uiPriority w:val="39"/>
    <w:rsid w:val="00EB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4</cp:revision>
  <cp:lastPrinted>2018-08-13T16:08:00Z</cp:lastPrinted>
  <dcterms:created xsi:type="dcterms:W3CDTF">2018-08-13T14:53:00Z</dcterms:created>
  <dcterms:modified xsi:type="dcterms:W3CDTF">2018-08-13T17:46:00Z</dcterms:modified>
</cp:coreProperties>
</file>